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A0" w:rsidRDefault="00A5372C" w:rsidP="00210CA0">
      <w:pPr>
        <w:jc w:val="center"/>
        <w:rPr>
          <w:rFonts w:ascii="Times New Roman" w:hAnsi="Times New Roman" w:cs="Times New Roman"/>
          <w:b/>
          <w:sz w:val="48"/>
          <w:szCs w:val="44"/>
        </w:rPr>
      </w:pPr>
      <w:r>
        <w:rPr>
          <w:rFonts w:ascii="Times New Roman" w:hAnsi="Times New Roman" w:cs="Times New Roman"/>
          <w:b/>
          <w:sz w:val="48"/>
          <w:szCs w:val="44"/>
        </w:rPr>
        <w:t>PRIJEDLOG</w:t>
      </w:r>
    </w:p>
    <w:p w:rsidR="00210CA0" w:rsidRDefault="00210CA0" w:rsidP="00210CA0">
      <w:pPr>
        <w:jc w:val="center"/>
        <w:rPr>
          <w:rFonts w:ascii="Times New Roman" w:hAnsi="Times New Roman" w:cs="Times New Roman"/>
          <w:b/>
          <w:sz w:val="48"/>
          <w:szCs w:val="44"/>
        </w:rPr>
      </w:pPr>
    </w:p>
    <w:p w:rsidR="00210CA0" w:rsidRPr="004039A2" w:rsidRDefault="00210CA0" w:rsidP="00210CA0">
      <w:pPr>
        <w:jc w:val="center"/>
        <w:rPr>
          <w:rFonts w:ascii="Times New Roman" w:hAnsi="Times New Roman" w:cs="Times New Roman"/>
          <w:b/>
          <w:sz w:val="48"/>
          <w:szCs w:val="44"/>
        </w:rPr>
      </w:pPr>
      <w:r w:rsidRPr="004039A2">
        <w:rPr>
          <w:rFonts w:ascii="Times New Roman" w:hAnsi="Times New Roman" w:cs="Times New Roman"/>
          <w:b/>
          <w:sz w:val="48"/>
          <w:szCs w:val="44"/>
        </w:rPr>
        <w:t>GODIŠNJI IZVEDBENI KURIKULUM</w:t>
      </w:r>
    </w:p>
    <w:p w:rsidR="00210CA0" w:rsidRPr="0055686A" w:rsidRDefault="00210CA0" w:rsidP="00210CA0">
      <w:pPr>
        <w:jc w:val="center"/>
        <w:rPr>
          <w:rFonts w:ascii="Times New Roman" w:hAnsi="Times New Roman" w:cs="Times New Roman"/>
          <w:b/>
          <w:color w:val="1F497D" w:themeColor="text2"/>
          <w:sz w:val="48"/>
          <w:szCs w:val="44"/>
        </w:rPr>
      </w:pPr>
      <w:r w:rsidRPr="0055686A">
        <w:rPr>
          <w:rFonts w:ascii="Times New Roman" w:hAnsi="Times New Roman" w:cs="Times New Roman"/>
          <w:b/>
          <w:color w:val="1F497D" w:themeColor="text2"/>
          <w:sz w:val="48"/>
          <w:szCs w:val="44"/>
        </w:rPr>
        <w:t>SRPSKI JEZIK I KULTURA</w:t>
      </w:r>
    </w:p>
    <w:p w:rsidR="00210CA0" w:rsidRDefault="00210CA0" w:rsidP="00210CA0">
      <w:pPr>
        <w:jc w:val="center"/>
        <w:rPr>
          <w:rFonts w:ascii="Times New Roman" w:hAnsi="Times New Roman" w:cs="Times New Roman"/>
          <w:sz w:val="44"/>
          <w:szCs w:val="44"/>
        </w:rPr>
      </w:pPr>
      <w:r w:rsidRPr="004039A2">
        <w:rPr>
          <w:rFonts w:ascii="Times New Roman" w:hAnsi="Times New Roman" w:cs="Times New Roman"/>
          <w:sz w:val="44"/>
          <w:szCs w:val="44"/>
        </w:rPr>
        <w:t>školska godina 2020./2021.</w:t>
      </w:r>
    </w:p>
    <w:p w:rsidR="00210CA0" w:rsidRPr="00210CA0" w:rsidRDefault="00210CA0" w:rsidP="00210CA0">
      <w:pPr>
        <w:pStyle w:val="Odlomakpopisa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210CA0">
        <w:rPr>
          <w:rFonts w:ascii="Times New Roman" w:hAnsi="Times New Roman" w:cs="Times New Roman"/>
          <w:b/>
          <w:i/>
          <w:sz w:val="44"/>
          <w:szCs w:val="44"/>
        </w:rPr>
        <w:t>razred</w:t>
      </w:r>
    </w:p>
    <w:p w:rsidR="00210CA0" w:rsidRDefault="00A5372C" w:rsidP="00210CA0">
      <w:pPr>
        <w:jc w:val="center"/>
        <w:rPr>
          <w:rFonts w:ascii="Times New Roman" w:hAnsi="Times New Roman" w:cs="Times New Roman"/>
          <w:sz w:val="44"/>
          <w:szCs w:val="44"/>
          <w:lang/>
        </w:rPr>
      </w:pPr>
      <w:r>
        <w:rPr>
          <w:rFonts w:ascii="Times New Roman" w:hAnsi="Times New Roman" w:cs="Times New Roman"/>
          <w:sz w:val="44"/>
          <w:szCs w:val="44"/>
          <w:lang/>
        </w:rPr>
        <w:t>ГОДИШНЈИ ИЗВЕДБЕНИ КУРИКУЛУМ</w:t>
      </w:r>
    </w:p>
    <w:p w:rsidR="00A5372C" w:rsidRPr="00A5372C" w:rsidRDefault="00A5372C" w:rsidP="00210CA0">
      <w:pPr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44"/>
          <w:lang/>
        </w:rPr>
      </w:pPr>
      <w:r w:rsidRPr="00A5372C">
        <w:rPr>
          <w:rFonts w:ascii="Times New Roman" w:hAnsi="Times New Roman" w:cs="Times New Roman"/>
          <w:b/>
          <w:color w:val="17365D" w:themeColor="text2" w:themeShade="BF"/>
          <w:sz w:val="44"/>
          <w:szCs w:val="44"/>
          <w:lang/>
        </w:rPr>
        <w:t>СРПСКИ ЈЕЗИК И КУЛТУРА</w:t>
      </w:r>
    </w:p>
    <w:p w:rsidR="00A5372C" w:rsidRDefault="00A5372C" w:rsidP="00210CA0">
      <w:pPr>
        <w:jc w:val="center"/>
        <w:rPr>
          <w:rFonts w:ascii="Times New Roman" w:hAnsi="Times New Roman" w:cs="Times New Roman"/>
          <w:sz w:val="44"/>
          <w:szCs w:val="44"/>
          <w:lang/>
        </w:rPr>
      </w:pPr>
      <w:r>
        <w:rPr>
          <w:rFonts w:ascii="Times New Roman" w:hAnsi="Times New Roman" w:cs="Times New Roman"/>
          <w:sz w:val="44"/>
          <w:szCs w:val="44"/>
          <w:lang/>
        </w:rPr>
        <w:t>школска година 2020./2021.</w:t>
      </w:r>
    </w:p>
    <w:p w:rsidR="00A5372C" w:rsidRPr="00A5372C" w:rsidRDefault="00A5372C" w:rsidP="00210CA0">
      <w:pPr>
        <w:jc w:val="center"/>
        <w:rPr>
          <w:rFonts w:ascii="Times New Roman" w:hAnsi="Times New Roman" w:cs="Times New Roman"/>
          <w:i/>
          <w:sz w:val="44"/>
          <w:szCs w:val="44"/>
          <w:lang/>
        </w:rPr>
      </w:pPr>
      <w:r w:rsidRPr="00A5372C">
        <w:rPr>
          <w:rFonts w:ascii="Times New Roman" w:hAnsi="Times New Roman" w:cs="Times New Roman"/>
          <w:i/>
          <w:sz w:val="44"/>
          <w:szCs w:val="44"/>
          <w:lang/>
        </w:rPr>
        <w:t>7.разред</w:t>
      </w:r>
    </w:p>
    <w:p w:rsidR="00210CA0" w:rsidRDefault="00210CA0" w:rsidP="00210CA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10CA0" w:rsidRDefault="00210CA0" w:rsidP="00210CA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10CA0" w:rsidRDefault="00210CA0" w:rsidP="00210CA0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Reetkatablice"/>
        <w:tblW w:w="0" w:type="auto"/>
        <w:tblLook w:val="04A0"/>
      </w:tblPr>
      <w:tblGrid>
        <w:gridCol w:w="2126"/>
        <w:gridCol w:w="1418"/>
        <w:gridCol w:w="3260"/>
        <w:gridCol w:w="4644"/>
        <w:gridCol w:w="2552"/>
      </w:tblGrid>
      <w:tr w:rsidR="004867BC" w:rsidTr="004867BC">
        <w:tc>
          <w:tcPr>
            <w:tcW w:w="2126" w:type="dxa"/>
            <w:shd w:val="clear" w:color="auto" w:fill="B8CCE4" w:themeFill="accent1" w:themeFillTint="66"/>
            <w:vAlign w:val="center"/>
          </w:tcPr>
          <w:p w:rsidR="004867BC" w:rsidRPr="0055686A" w:rsidRDefault="004867BC" w:rsidP="00D81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t>MJESEC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4867BC" w:rsidRPr="0055686A" w:rsidRDefault="004867BC" w:rsidP="00D81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t>OKVIRNI BROJ SATI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p w:rsidR="004867BC" w:rsidRPr="0055686A" w:rsidRDefault="004867BC" w:rsidP="00D81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6A">
              <w:rPr>
                <w:rFonts w:ascii="Times New Roman" w:hAnsi="Times New Roman" w:cs="Times New Roman"/>
                <w:b/>
                <w:sz w:val="24"/>
                <w:szCs w:val="24"/>
              </w:rPr>
              <w:t>NASTAVNE TEME</w:t>
            </w:r>
          </w:p>
        </w:tc>
        <w:tc>
          <w:tcPr>
            <w:tcW w:w="4644" w:type="dxa"/>
            <w:shd w:val="clear" w:color="auto" w:fill="B8CCE4" w:themeFill="accent1" w:themeFillTint="66"/>
            <w:vAlign w:val="center"/>
          </w:tcPr>
          <w:p w:rsidR="004867BC" w:rsidRPr="0055686A" w:rsidRDefault="004867BC" w:rsidP="0048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PREDVIĐENI ISHODI UČENJA</w:t>
            </w:r>
          </w:p>
        </w:tc>
        <w:tc>
          <w:tcPr>
            <w:tcW w:w="2552" w:type="dxa"/>
            <w:shd w:val="clear" w:color="auto" w:fill="B8CCE4" w:themeFill="accent1" w:themeFillTint="66"/>
            <w:vAlign w:val="center"/>
          </w:tcPr>
          <w:p w:rsidR="004867BC" w:rsidRPr="0055686A" w:rsidRDefault="004867BC" w:rsidP="00D81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AKTIVNOST UČENIKA</w:t>
            </w:r>
          </w:p>
        </w:tc>
      </w:tr>
      <w:tr w:rsidR="004867BC" w:rsidTr="004867BC">
        <w:tc>
          <w:tcPr>
            <w:tcW w:w="2126" w:type="dxa"/>
            <w:shd w:val="clear" w:color="auto" w:fill="FFC000"/>
          </w:tcPr>
          <w:p w:rsidR="004867BC" w:rsidRPr="001B62F6" w:rsidRDefault="004867BC" w:rsidP="00D81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t>rujan</w:t>
            </w:r>
          </w:p>
        </w:tc>
        <w:tc>
          <w:tcPr>
            <w:tcW w:w="1418" w:type="dxa"/>
            <w:shd w:val="clear" w:color="auto" w:fill="FFC000"/>
          </w:tcPr>
          <w:p w:rsidR="004867BC" w:rsidRPr="004867BC" w:rsidRDefault="002467CE" w:rsidP="00D81A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sz w:val="24"/>
                <w:szCs w:val="24"/>
              </w:rPr>
              <w:t>Uvodni sat (upoznavanje s elementima i kriterijima ocjenjivanja i zaključivanja)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sz w:val="24"/>
                <w:szCs w:val="24"/>
              </w:rPr>
              <w:t>Ponavljanje nastavnih sadržaja 6.razreda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sz w:val="24"/>
                <w:szCs w:val="24"/>
              </w:rPr>
              <w:t>Narodna književnost (vrste, podjela)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sz w:val="24"/>
                <w:szCs w:val="24"/>
              </w:rPr>
              <w:t>Lirske pjesme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sz w:val="24"/>
                <w:szCs w:val="24"/>
              </w:rPr>
              <w:t xml:space="preserve">Neću da porastem, Dragan </w:t>
            </w:r>
            <w:proofErr w:type="spellStart"/>
            <w:r w:rsidRPr="004867BC">
              <w:rPr>
                <w:rFonts w:ascii="Times New Roman" w:hAnsi="Times New Roman" w:cs="Times New Roman"/>
                <w:sz w:val="24"/>
                <w:szCs w:val="24"/>
              </w:rPr>
              <w:t>Radulović</w:t>
            </w:r>
            <w:proofErr w:type="spellEnd"/>
            <w:r w:rsidRPr="00486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sz w:val="24"/>
                <w:szCs w:val="24"/>
              </w:rPr>
              <w:t xml:space="preserve">Pismeni rad 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sz w:val="24"/>
                <w:szCs w:val="24"/>
              </w:rPr>
              <w:t>Državno uređenje Srbije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sz w:val="24"/>
                <w:szCs w:val="24"/>
              </w:rPr>
              <w:t>Promatram i slušam (likovna i glazbena kultura)</w:t>
            </w:r>
          </w:p>
        </w:tc>
        <w:tc>
          <w:tcPr>
            <w:tcW w:w="4644" w:type="dxa"/>
          </w:tcPr>
          <w:p w:rsidR="004867BC" w:rsidRPr="004867BC" w:rsidRDefault="004867BC" w:rsidP="004867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A.7.1. 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razgovara na zadanu temu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drži se teme i osnovne ideje koju potkrepljuje odgovarajućim detaljima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koristi se primjerenom intonacijom i neverbalnom komunikacijom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poštuje pravila komunikacijskoga bontona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A.7.2. 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tekst prema planu pisanja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4867B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koristi se složenijim rečeničnim strukturama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jasnim i cjelovitim rečenicama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služi se fondom riječi primjereno uzrastu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poštuje pravopisna pravila i normu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B.7.1. 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tumači književni/neknjiževni tekst na temelju vlastitoga čitateljskog iskustva primjenjujući književnoteorijska znanja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objašnjava utjecaj teksta na stvaranje mišljenja o sebi i drugima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zastupa vlastito mišljenje i poštuje mišljenja drugih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SJK OŠ B.7.2. 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služi se govornim vrednotama i aktivnim rječnikom srpskoga standardnog jezika i zavičajnoga govora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pjesme i sastavke na standardnome srpskom jeziku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dopunjava svoj razlikovni rječnik u koji unosi riječi na srpskome i hrvatskome standardnom jeziku, ali i na zavičajnome govoru (ako postoje)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kritički uspoređuje svoj rječnik s rječnikom ostalih učenika radi bogaćenja vlastitoga vokabulara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razlikuje neknjiževne riječi od jezičnoga standarda sa sviješću o tome da su jednakovrijedne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C.7.1. 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raspravlja o važnosti identiteta za narod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C.7.2. 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sluša odabrane primjere klasične glazbe, instrumentalnih djela i filmske glazbe te uočava njihove značajke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promatra likovna postignuća značajnih umjetnika, određuje razdoblje u kojemu su nastala te uočava glavne značajke</w:t>
            </w:r>
          </w:p>
        </w:tc>
        <w:tc>
          <w:tcPr>
            <w:tcW w:w="2552" w:type="dxa"/>
          </w:tcPr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-govorenje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sz w:val="24"/>
                <w:szCs w:val="24"/>
              </w:rPr>
              <w:t>-čitanje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sz w:val="24"/>
                <w:szCs w:val="24"/>
              </w:rPr>
              <w:t>-pisanje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sz w:val="24"/>
                <w:szCs w:val="24"/>
              </w:rPr>
              <w:t>-stvaranje mapa, plakata, prezentacija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sz w:val="24"/>
                <w:szCs w:val="24"/>
              </w:rPr>
              <w:t>-dramatizacija teksta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sz w:val="24"/>
                <w:szCs w:val="24"/>
              </w:rPr>
              <w:t>-prezentiranje rada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BC" w:rsidTr="004867BC">
        <w:tc>
          <w:tcPr>
            <w:tcW w:w="2126" w:type="dxa"/>
            <w:shd w:val="clear" w:color="auto" w:fill="FFFF00"/>
          </w:tcPr>
          <w:p w:rsidR="004867BC" w:rsidRPr="001B62F6" w:rsidRDefault="004867BC" w:rsidP="0048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listopad</w:t>
            </w:r>
          </w:p>
        </w:tc>
        <w:tc>
          <w:tcPr>
            <w:tcW w:w="1418" w:type="dxa"/>
            <w:shd w:val="clear" w:color="auto" w:fill="FFFF00"/>
          </w:tcPr>
          <w:p w:rsidR="004867BC" w:rsidRPr="004867BC" w:rsidRDefault="002467CE" w:rsidP="004867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sz w:val="24"/>
                <w:szCs w:val="24"/>
              </w:rPr>
              <w:t xml:space="preserve">Lik u književnom djelu: Časovi geografije, Branislav </w:t>
            </w:r>
            <w:proofErr w:type="spellStart"/>
            <w:r w:rsidRPr="004867BC">
              <w:rPr>
                <w:rFonts w:ascii="Times New Roman" w:hAnsi="Times New Roman" w:cs="Times New Roman"/>
                <w:sz w:val="24"/>
                <w:szCs w:val="24"/>
              </w:rPr>
              <w:t>Nušić</w:t>
            </w:r>
            <w:proofErr w:type="spellEnd"/>
            <w:r w:rsidRPr="00486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sz w:val="24"/>
                <w:szCs w:val="24"/>
              </w:rPr>
              <w:t>Narodna književnost: lirske ljubavne pjesme (izbor)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sz w:val="24"/>
                <w:szCs w:val="24"/>
              </w:rPr>
              <w:t xml:space="preserve">Jesenja kišna </w:t>
            </w:r>
            <w:proofErr w:type="spellStart"/>
            <w:r w:rsidRPr="004867BC">
              <w:rPr>
                <w:rFonts w:ascii="Times New Roman" w:hAnsi="Times New Roman" w:cs="Times New Roman"/>
                <w:sz w:val="24"/>
                <w:szCs w:val="24"/>
              </w:rPr>
              <w:t>pesma</w:t>
            </w:r>
            <w:proofErr w:type="spellEnd"/>
            <w:r w:rsidRPr="004867BC">
              <w:rPr>
                <w:rFonts w:ascii="Times New Roman" w:hAnsi="Times New Roman" w:cs="Times New Roman"/>
                <w:sz w:val="24"/>
                <w:szCs w:val="24"/>
              </w:rPr>
              <w:t xml:space="preserve">, Stevan </w:t>
            </w:r>
            <w:r w:rsidRPr="00486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Luković (interpretacija)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sz w:val="24"/>
                <w:szCs w:val="24"/>
              </w:rPr>
              <w:t xml:space="preserve">Reljef Srbije 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sz w:val="24"/>
                <w:szCs w:val="24"/>
              </w:rPr>
              <w:t xml:space="preserve">Srpski narod pod stranom vlašću od 16. do 18. vijeka 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sz w:val="24"/>
                <w:szCs w:val="24"/>
              </w:rPr>
              <w:t>Lektira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sz w:val="24"/>
                <w:szCs w:val="24"/>
              </w:rPr>
              <w:t xml:space="preserve">Beogradska balada, Mira </w:t>
            </w:r>
            <w:proofErr w:type="spellStart"/>
            <w:r w:rsidRPr="004867BC">
              <w:rPr>
                <w:rFonts w:ascii="Times New Roman" w:hAnsi="Times New Roman" w:cs="Times New Roman"/>
                <w:sz w:val="24"/>
                <w:szCs w:val="24"/>
              </w:rPr>
              <w:t>Alečković</w:t>
            </w:r>
            <w:proofErr w:type="spellEnd"/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sz w:val="24"/>
                <w:szCs w:val="24"/>
              </w:rPr>
              <w:t>Prezentacija radova, plakati, izlaganja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sz w:val="24"/>
                <w:szCs w:val="24"/>
              </w:rPr>
              <w:t xml:space="preserve">Mrtvo more, </w:t>
            </w:r>
            <w:proofErr w:type="spellStart"/>
            <w:r w:rsidRPr="004867BC">
              <w:rPr>
                <w:rFonts w:ascii="Times New Roman" w:hAnsi="Times New Roman" w:cs="Times New Roman"/>
                <w:sz w:val="24"/>
                <w:szCs w:val="24"/>
              </w:rPr>
              <w:t>Radoje</w:t>
            </w:r>
            <w:proofErr w:type="spellEnd"/>
            <w:r w:rsidRPr="00486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7BC">
              <w:rPr>
                <w:rFonts w:ascii="Times New Roman" w:hAnsi="Times New Roman" w:cs="Times New Roman"/>
                <w:sz w:val="24"/>
                <w:szCs w:val="24"/>
              </w:rPr>
              <w:t>Domanović</w:t>
            </w:r>
            <w:proofErr w:type="spellEnd"/>
            <w:r w:rsidRPr="00486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867BC" w:rsidRPr="004867BC" w:rsidRDefault="004867BC" w:rsidP="004867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SJK OŠ A.7.1. 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razgovara na zadanu temu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drži se teme i osnovne ideje koju potkrepljuje odgovarajućim detaljima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izlaže stav i brani ideju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− predstavlja svoj rad (prezentaciju)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A.7.2. 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služi se fondom riječi primjereno uzrastu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poštuje pravopisna pravila i normu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B.7.1. 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tumači književni/neknjiževni tekst na temelju vlastitoga čitateljskog iskustva primjenjujući književnoteorijska znanja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obrazlaže vlastiti izbor književnih i neknjiževnih tekstova za čitanje i primjenjuje znanja s obzirom na tematiku, likove i način izlaganja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zastupa vlastito mišljenje i poštuje mišljenja drugih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B.7.2. 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služi se govornim vrednotama i aktivnim rječnikom srpskoga standardnog jezika i zavičajnoga govora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pjesme i sastavke na standardnome srpskom jeziku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dopunjava svoj razlikovni rječnik u koji unosi riječi na srpskome i hrvatskome standardnom jeziku, ali i na zavičajnome govoru (ako postoje)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kritički uspoređuje svoj rječnik s rječnikom ostalih učenika radi bogaćenja vlastitoga vokabulara</w:t>
            </w:r>
          </w:p>
          <w:p w:rsidR="004867BC" w:rsidRDefault="004867BC" w:rsidP="00486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razlikuje neknjiževne riječi od jezičnoga standarda sa sviješću o tome da su jednakovrijedne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SJK OŠ C.7.1. 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izrađuje turističke karte pojedinih regija Srbije i Hrvatske u kojima žive Srbi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promatra i opisuje arhitekturu i značenje kulturno-povijesnih spomenika Srbije i Hrvatske u područjima u kojima žive Srbi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izdvaja, opisuje i povezuje povijesna razdoblja u razvoju Srbije kao države (Srbija od 16. do 18. stoljeća, Srbija od 18. do 20. stoljeća, srpski ustanci)</w:t>
            </w:r>
          </w:p>
        </w:tc>
        <w:tc>
          <w:tcPr>
            <w:tcW w:w="2552" w:type="dxa"/>
          </w:tcPr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-govorenje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sz w:val="24"/>
                <w:szCs w:val="24"/>
              </w:rPr>
              <w:t>-čitanje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sz w:val="24"/>
                <w:szCs w:val="24"/>
              </w:rPr>
              <w:t>-pisanje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sz w:val="24"/>
                <w:szCs w:val="24"/>
              </w:rPr>
              <w:t>-stvaranje mapa, plakata, prezentacija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-dramatizacija teksta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BC">
              <w:rPr>
                <w:rFonts w:ascii="Times New Roman" w:hAnsi="Times New Roman" w:cs="Times New Roman"/>
                <w:sz w:val="24"/>
                <w:szCs w:val="24"/>
              </w:rPr>
              <w:t>-prezentiranje rada</w:t>
            </w: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7BC" w:rsidRPr="004867BC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BC" w:rsidTr="004867BC">
        <w:tc>
          <w:tcPr>
            <w:tcW w:w="2126" w:type="dxa"/>
            <w:shd w:val="clear" w:color="auto" w:fill="92D050"/>
          </w:tcPr>
          <w:p w:rsidR="004867BC" w:rsidRPr="001B62F6" w:rsidRDefault="004867BC" w:rsidP="0048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studeni</w:t>
            </w:r>
          </w:p>
        </w:tc>
        <w:tc>
          <w:tcPr>
            <w:tcW w:w="1418" w:type="dxa"/>
            <w:shd w:val="clear" w:color="auto" w:fill="92D050"/>
          </w:tcPr>
          <w:p w:rsidR="004867BC" w:rsidRPr="004867BC" w:rsidRDefault="00231C17" w:rsidP="004867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sz w:val="24"/>
                <w:szCs w:val="24"/>
              </w:rPr>
              <w:t xml:space="preserve">Podne, Jovan Dučić </w:t>
            </w:r>
          </w:p>
          <w:p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sz w:val="24"/>
                <w:szCs w:val="24"/>
              </w:rPr>
              <w:t xml:space="preserve">Narodna poezija: </w:t>
            </w:r>
            <w:proofErr w:type="spellStart"/>
            <w:r w:rsidRPr="0010236D">
              <w:rPr>
                <w:rFonts w:ascii="Times New Roman" w:hAnsi="Times New Roman" w:cs="Times New Roman"/>
                <w:sz w:val="24"/>
                <w:szCs w:val="24"/>
              </w:rPr>
              <w:t>dodolske</w:t>
            </w:r>
            <w:proofErr w:type="spellEnd"/>
            <w:r w:rsidRPr="0010236D">
              <w:rPr>
                <w:rFonts w:ascii="Times New Roman" w:hAnsi="Times New Roman" w:cs="Times New Roman"/>
                <w:sz w:val="24"/>
                <w:szCs w:val="24"/>
              </w:rPr>
              <w:t xml:space="preserve"> pjesme</w:t>
            </w:r>
          </w:p>
          <w:p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sz w:val="24"/>
                <w:szCs w:val="24"/>
              </w:rPr>
              <w:t xml:space="preserve">Biografija (B. </w:t>
            </w:r>
            <w:proofErr w:type="spellStart"/>
            <w:r w:rsidRPr="0010236D">
              <w:rPr>
                <w:rFonts w:ascii="Times New Roman" w:hAnsi="Times New Roman" w:cs="Times New Roman"/>
                <w:sz w:val="24"/>
                <w:szCs w:val="24"/>
              </w:rPr>
              <w:t>Nušić</w:t>
            </w:r>
            <w:proofErr w:type="spellEnd"/>
            <w:r w:rsidRPr="001023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sz w:val="24"/>
                <w:szCs w:val="24"/>
              </w:rPr>
              <w:t xml:space="preserve">Vrste rečenica </w:t>
            </w:r>
          </w:p>
          <w:p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sz w:val="24"/>
                <w:szCs w:val="24"/>
              </w:rPr>
              <w:t>Rađanje moderne srpske države i Prvi srpski ustanak (obrada)</w:t>
            </w:r>
          </w:p>
          <w:p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sz w:val="24"/>
                <w:szCs w:val="24"/>
              </w:rPr>
              <w:t xml:space="preserve">Đački korzo, </w:t>
            </w:r>
            <w:proofErr w:type="spellStart"/>
            <w:r w:rsidRPr="0010236D">
              <w:rPr>
                <w:rFonts w:ascii="Times New Roman" w:hAnsi="Times New Roman" w:cs="Times New Roman"/>
                <w:sz w:val="24"/>
                <w:szCs w:val="24"/>
              </w:rPr>
              <w:t>M.Antić</w:t>
            </w:r>
            <w:proofErr w:type="spellEnd"/>
            <w:r w:rsidRPr="0010236D">
              <w:rPr>
                <w:rFonts w:ascii="Times New Roman" w:hAnsi="Times New Roman" w:cs="Times New Roman"/>
                <w:sz w:val="24"/>
                <w:szCs w:val="24"/>
              </w:rPr>
              <w:t xml:space="preserve"> (obrada)</w:t>
            </w:r>
          </w:p>
          <w:p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sz w:val="24"/>
                <w:szCs w:val="24"/>
              </w:rPr>
              <w:t>Pismeni rad: Đačko doba</w:t>
            </w:r>
          </w:p>
          <w:p w:rsidR="004867BC" w:rsidRPr="0055686A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sz w:val="24"/>
                <w:szCs w:val="24"/>
              </w:rPr>
              <w:t xml:space="preserve">Novembar, </w:t>
            </w:r>
            <w:proofErr w:type="spellStart"/>
            <w:r w:rsidRPr="0010236D">
              <w:rPr>
                <w:rFonts w:ascii="Times New Roman" w:hAnsi="Times New Roman" w:cs="Times New Roman"/>
                <w:sz w:val="24"/>
                <w:szCs w:val="24"/>
              </w:rPr>
              <w:t>Sima</w:t>
            </w:r>
            <w:proofErr w:type="spellEnd"/>
            <w:r w:rsidRPr="00102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36D">
              <w:rPr>
                <w:rFonts w:ascii="Times New Roman" w:hAnsi="Times New Roman" w:cs="Times New Roman"/>
                <w:sz w:val="24"/>
                <w:szCs w:val="24"/>
              </w:rPr>
              <w:t>Pandurović</w:t>
            </w:r>
            <w:proofErr w:type="spellEnd"/>
            <w:r w:rsidRPr="00102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</w:tcPr>
          <w:p w:rsidR="004867BC" w:rsidRPr="0010236D" w:rsidRDefault="004867BC" w:rsidP="004867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A.7.1. </w:t>
            </w:r>
          </w:p>
          <w:p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razgovara na zadanu temu</w:t>
            </w:r>
          </w:p>
          <w:p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drži se teme i osnovne ideje koju potkrepljuje odgovarajućim detaljima</w:t>
            </w:r>
          </w:p>
          <w:p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predstavlja svoj rad (prezentaciju)</w:t>
            </w:r>
          </w:p>
          <w:p w:rsidR="004867BC" w:rsidRPr="0010236D" w:rsidRDefault="004867BC" w:rsidP="00486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poštuje pravila komunikacijskoga bontona</w:t>
            </w:r>
          </w:p>
          <w:p w:rsidR="004867BC" w:rsidRPr="0010236D" w:rsidRDefault="004867BC" w:rsidP="00486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A.7.2. </w:t>
            </w:r>
          </w:p>
          <w:p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tekst prema planu pisanja</w:t>
            </w:r>
          </w:p>
          <w:p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10236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10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koristi se složenijim rečeničnim strukturama</w:t>
            </w:r>
          </w:p>
          <w:p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jasnim i cjelovitim rečenicama</w:t>
            </w:r>
          </w:p>
          <w:p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služi se fondom riječi primjereno uzrastu</w:t>
            </w:r>
          </w:p>
          <w:p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poštuje pravopisna pravila i normu</w:t>
            </w:r>
          </w:p>
          <w:p w:rsidR="004867BC" w:rsidRPr="0010236D" w:rsidRDefault="004867BC" w:rsidP="00486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67BC" w:rsidRPr="0010236D" w:rsidRDefault="004867BC" w:rsidP="004867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B.7.1. </w:t>
            </w:r>
          </w:p>
          <w:p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tumači književni/neknjiževni tekst na temelju vlastitoga čitateljskog iskustva primjenjujući književnoteorijska znanja</w:t>
            </w:r>
          </w:p>
          <w:p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objašnjava utjecaj teksta na stvaranje mišljenja o sebi i drugima</w:t>
            </w:r>
          </w:p>
          <w:p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obrazlaže vlastiti izbor književnih i neknjiževnih tekstova za čitanje i primjenjuje </w:t>
            </w:r>
            <w:r w:rsidRPr="0010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znanja s obzirom na tematiku, likove i način izlaganja</w:t>
            </w:r>
          </w:p>
          <w:p w:rsidR="004867BC" w:rsidRPr="0010236D" w:rsidRDefault="004867BC" w:rsidP="00486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zastupa vlastito mišljenje i poštuje mišljenja drugih</w:t>
            </w:r>
          </w:p>
          <w:p w:rsidR="004867BC" w:rsidRPr="0010236D" w:rsidRDefault="004867BC" w:rsidP="00486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67BC" w:rsidRPr="0010236D" w:rsidRDefault="004867BC" w:rsidP="004867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B.7.2. </w:t>
            </w:r>
          </w:p>
          <w:p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izražava se pokretom prema vlastitome interesu potaknut različitim iskustvima i doživljajima</w:t>
            </w:r>
          </w:p>
          <w:p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služi se govornim vrednotama i aktivnim rječnikom srpskoga standardnog jezika i zavičajnoga govora</w:t>
            </w:r>
          </w:p>
          <w:p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pjesme i sastavke na standardnome srpskom jeziku</w:t>
            </w:r>
          </w:p>
          <w:p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dopunjava svoj razlikovni rječnik u koji unosi riječi na srpskome i hrvatskome standardnom jeziku, ali i na zavičajnome govoru (ako postoje)</w:t>
            </w:r>
          </w:p>
          <w:p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kritički uspoređuje svoj rječnik s rječnikom ostalih učenika radi bogaćenja vlastitoga vokabulara</w:t>
            </w:r>
          </w:p>
          <w:p w:rsidR="004867BC" w:rsidRPr="0010236D" w:rsidRDefault="004867BC" w:rsidP="00486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razlikuje neknjiževne riječi od jezičnoga standarda sa sviješću o tome da su jednakovrijedne</w:t>
            </w:r>
          </w:p>
          <w:p w:rsidR="004867BC" w:rsidRPr="0010236D" w:rsidRDefault="004867BC" w:rsidP="00486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67BC" w:rsidRPr="0010236D" w:rsidRDefault="004867BC" w:rsidP="004867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C.7.1. </w:t>
            </w:r>
          </w:p>
          <w:p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raspravlja o važnosti identiteta za narod</w:t>
            </w:r>
          </w:p>
          <w:p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izdvaja, opisuje i povezuje povijesna razdoblja u razvoju Srbije kao države (Srbija od 16. do 18. stoljeća, Srbija od 18. do 20. stoljeća, srpski ustanci)</w:t>
            </w:r>
          </w:p>
          <w:p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opisuje važne bitke u povijesti Srbije</w:t>
            </w:r>
          </w:p>
          <w:p w:rsidR="004867BC" w:rsidRPr="0010236D" w:rsidRDefault="004867BC" w:rsidP="00486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− izdvaja i opisuje važnost srpskih velikana (glumci, znanstvenici, sportaši i slično)</w:t>
            </w:r>
          </w:p>
          <w:p w:rsidR="004867BC" w:rsidRPr="0010236D" w:rsidRDefault="004867BC" w:rsidP="00486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67BC" w:rsidRPr="0010236D" w:rsidRDefault="004867BC" w:rsidP="004867B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C.7.2. </w:t>
            </w:r>
          </w:p>
          <w:p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sluša odabrane primjere klasične glazbe, instrumentalnih djela i filmske glazbe te uočava njihove značajke</w:t>
            </w:r>
          </w:p>
          <w:p w:rsidR="004867BC" w:rsidRPr="00231C17" w:rsidRDefault="004867BC" w:rsidP="004867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23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promatra likovna postignuća značajnih umjetnika, određuje razdoblje u kojemu su nastala te uočava glavne značajke</w:t>
            </w:r>
          </w:p>
        </w:tc>
        <w:tc>
          <w:tcPr>
            <w:tcW w:w="2552" w:type="dxa"/>
          </w:tcPr>
          <w:p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-govorenje</w:t>
            </w:r>
          </w:p>
          <w:p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sz w:val="24"/>
                <w:szCs w:val="24"/>
              </w:rPr>
              <w:t>-čitanje</w:t>
            </w:r>
          </w:p>
          <w:p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sz w:val="24"/>
                <w:szCs w:val="24"/>
              </w:rPr>
              <w:t>-pisanje</w:t>
            </w:r>
          </w:p>
          <w:p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sz w:val="24"/>
                <w:szCs w:val="24"/>
              </w:rPr>
              <w:t>-stvaranje mapa, plakata, prezentacija</w:t>
            </w:r>
          </w:p>
          <w:p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sz w:val="24"/>
                <w:szCs w:val="24"/>
              </w:rPr>
              <w:t>-dramatizacija teksta</w:t>
            </w:r>
          </w:p>
          <w:p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36D">
              <w:rPr>
                <w:rFonts w:ascii="Times New Roman" w:hAnsi="Times New Roman" w:cs="Times New Roman"/>
                <w:sz w:val="24"/>
                <w:szCs w:val="24"/>
              </w:rPr>
              <w:t>-prezentiranje rada</w:t>
            </w:r>
          </w:p>
          <w:p w:rsidR="004867BC" w:rsidRPr="0010236D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7BC" w:rsidRPr="0055686A" w:rsidRDefault="004867BC" w:rsidP="00486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17" w:rsidTr="004867BC">
        <w:tc>
          <w:tcPr>
            <w:tcW w:w="2126" w:type="dxa"/>
            <w:shd w:val="clear" w:color="auto" w:fill="00B050"/>
          </w:tcPr>
          <w:p w:rsidR="00231C17" w:rsidRPr="001B62F6" w:rsidRDefault="00231C17" w:rsidP="0023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prosinac</w:t>
            </w:r>
          </w:p>
        </w:tc>
        <w:tc>
          <w:tcPr>
            <w:tcW w:w="1418" w:type="dxa"/>
            <w:shd w:val="clear" w:color="auto" w:fill="00B050"/>
          </w:tcPr>
          <w:p w:rsidR="00231C17" w:rsidRPr="004867BC" w:rsidRDefault="002467CE" w:rsidP="00231C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Portret: vanjski opis osobe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Kašika</w:t>
            </w:r>
            <w:proofErr w:type="spellEnd"/>
            <w:r w:rsidRPr="005365C3">
              <w:rPr>
                <w:rFonts w:ascii="Times New Roman" w:hAnsi="Times New Roman" w:cs="Times New Roman"/>
                <w:sz w:val="24"/>
                <w:szCs w:val="24"/>
              </w:rPr>
              <w:t xml:space="preserve">, Antonije </w:t>
            </w:r>
            <w:proofErr w:type="spellStart"/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Isaković</w:t>
            </w:r>
            <w:proofErr w:type="spellEnd"/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Drugi srpski ustanak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Lektira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Klima Srbije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Dramatizacija teksta (školska priredba)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17" w:rsidRPr="0055686A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231C17" w:rsidRPr="005365C3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A.7.1. 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razgovara na zadanu temu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drži se teme i osnovne ideje koju potkrepljuje odgovarajućim detaljima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A.7.2. 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tekst prema planu pisanja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jasnim i cjelovitim rečenicama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služi se fondom riječi primjereno uzrastu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poštuje pravopisna pravila i normu</w:t>
            </w:r>
          </w:p>
          <w:p w:rsid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portret, vijest, prikaz, intervju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B.7.1. 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tumači književni/neknjiževni tekst na temelju vlastitoga čitateljskog iskustva primjenjujući književnoteorijska znanja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obrazlaže vlastiti izbor književnih i neknjiževnih tekstova za čitanje i primjenjuje znanja s obzirom na tematiku, likove i način izlaganja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zastupa vlastito mišljenje i poštuje mišljenja drugih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B.7.2. 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dramatizira tekstove i priprema se za izvedbu na standardnome srpskom jeziku, osmišljava scenografiju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izražava se pokretom prema vlastitome interesu potaknut različitim iskustvima i doživljajima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služi se govornim vrednotama i aktivnim rječnikom srpskoga standardnog jezika i zavičajnoga govora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pjesme i sastavke na standardnome srpskom jeziku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razlikuje neknjiževne riječi od jezičnoga standarda sa sviješću o tome da su jednakovrijedne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C.7.1. 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raspravlja o važnosti identiteta za narod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promatra i opisuje arhitekturu i značenje kulturno-povijesnih spomenika Srbije i Hrvatske u područjima u kojima žive Srbi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izdvaja, opisuje i povezuje povijesna razdoblja u razvoju Srbije kao države (Srbija od 16. do 18. stoljeća, Srbija od 18. do 20. stoljeća, srpski ustanci)</w:t>
            </w:r>
          </w:p>
          <w:p w:rsid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opisuje važne bitke u povijesti Srbije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C.7.2. 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sluša odabrane primjere klasične glazbe, instrumentalnih djela i filmske glazbe te uočava njihove značajke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− promatra likovna postignuća značajnih umjetnika, određuje razdoblje u kojemu su nastala te uočava glavne značajke</w:t>
            </w:r>
          </w:p>
        </w:tc>
        <w:tc>
          <w:tcPr>
            <w:tcW w:w="2552" w:type="dxa"/>
          </w:tcPr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-govorenje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-čitanje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-pisanje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-stvaranje mapa, plakata, prezentacija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-dramatizacija teksta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-prezentiranje rada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17" w:rsidRPr="0055686A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17" w:rsidTr="004867BC">
        <w:tc>
          <w:tcPr>
            <w:tcW w:w="2126" w:type="dxa"/>
            <w:shd w:val="clear" w:color="auto" w:fill="00B0F0"/>
          </w:tcPr>
          <w:p w:rsidR="00231C17" w:rsidRPr="001B62F6" w:rsidRDefault="00231C17" w:rsidP="0023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siječanj</w:t>
            </w:r>
          </w:p>
        </w:tc>
        <w:tc>
          <w:tcPr>
            <w:tcW w:w="1418" w:type="dxa"/>
            <w:shd w:val="clear" w:color="auto" w:fill="00B0F0"/>
          </w:tcPr>
          <w:p w:rsidR="00231C17" w:rsidRPr="004867BC" w:rsidRDefault="002467CE" w:rsidP="00231C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Pismeno izražavanje: Običaji o Božiću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1C17">
              <w:rPr>
                <w:rFonts w:ascii="Times New Roman" w:hAnsi="Times New Roman" w:cs="Times New Roman"/>
                <w:bCs/>
                <w:sz w:val="24"/>
                <w:szCs w:val="24"/>
              </w:rPr>
              <w:t>Stefan</w:t>
            </w:r>
            <w:proofErr w:type="spellEnd"/>
            <w:r w:rsidRPr="00231C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Nemanja, veliki </w:t>
            </w:r>
            <w:proofErr w:type="spellStart"/>
            <w:r w:rsidRPr="00231C17">
              <w:rPr>
                <w:rFonts w:ascii="Times New Roman" w:hAnsi="Times New Roman" w:cs="Times New Roman"/>
                <w:bCs/>
                <w:sz w:val="24"/>
                <w:szCs w:val="24"/>
              </w:rPr>
              <w:t>zadužbinar</w:t>
            </w:r>
            <w:proofErr w:type="spellEnd"/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Krsno ime, Vuk Stefanović Karadžić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Kaži mi kaži (</w:t>
            </w:r>
            <w:proofErr w:type="spellStart"/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Đulići</w:t>
            </w:r>
            <w:proofErr w:type="spellEnd"/>
            <w:r w:rsidRPr="00231C17">
              <w:rPr>
                <w:rFonts w:ascii="Times New Roman" w:hAnsi="Times New Roman" w:cs="Times New Roman"/>
                <w:sz w:val="24"/>
                <w:szCs w:val="24"/>
              </w:rPr>
              <w:t xml:space="preserve">), Jovan Jovanović Zmaj 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 xml:space="preserve">Miloš i </w:t>
            </w:r>
            <w:proofErr w:type="spellStart"/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Mihail</w:t>
            </w:r>
            <w:proofErr w:type="spellEnd"/>
            <w:r w:rsidRPr="00231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Obrenović</w:t>
            </w:r>
            <w:proofErr w:type="spellEnd"/>
            <w:r w:rsidRPr="00231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 xml:space="preserve">Učeničke prezentacije i radovi 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231C17" w:rsidRPr="00231C17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A.7.1. 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predstavlja svoj rad (prezentaciju)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koristi se primjerenom intonacijom i neverbalnom komunikacijom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A.7.2. 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služi se fondom riječi primjereno uzrastu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poštuje pravopisna pravila i normu</w:t>
            </w:r>
          </w:p>
          <w:p w:rsid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portret, vijest, prikaz, intervju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B.7.1. 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tumači književni/neknjiževni tekst na temelju vlastitoga čitateljskog iskustva primjenjujući književnoteorijska znanja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objašnjava utjecaj teksta na stvaranje mišljenja o sebi i drugima</w:t>
            </w:r>
          </w:p>
          <w:p w:rsid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obrazlaže vlastiti izbor književnih i neknjiževnih tekstova za čitanje i primjenjuje znanja s obzirom na tematiku, likove i način izlaganja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B.7.2. 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služi se govornim vrednotama i aktivnim rječnikom srpskoga standardnog jezika i zavičajnoga govora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pjesme i sastavke na standardnome srpskom jeziku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dopunjava svoj razlikovni rječnik u koji unosi riječi na srpskome i hrvatskome </w:t>
            </w: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standardnom jeziku, ali i na zavičajnome govoru (ako postoje)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kritički uspoređuje svoj rječnik s rječnikom ostalih učenika radi bogaćenja vlastitoga vokabulara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C.7.1. 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raspravlja o važnosti identiteta za narod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izdvaja, opisuje i povezuje povijesna razdoblja u razvoju Srbije kao države (Srbija od 16. do 18. stoljeća, Srbija od 18. do 20. stoljeća, srpski ustanci)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opisuje važne bitke u povijesti Srbije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izdvaja i opisuje važnost srpskih velikana (glumci, znanstvenici, sportaši i slično)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C.7.2. 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sluša odabrane primjere klasične glazbe, instrumentalnih djela i filmske glazbe te uočava njihove značajke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osmišljava i predstavlja rad o odabranome glazbenom djelu, imenuje glazbene primjere i skladatelje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promatra likovna postignuća značajnih umjetnika, određuje razdoblje u kojemu su nastala te uočava glavne značajke</w:t>
            </w:r>
          </w:p>
        </w:tc>
        <w:tc>
          <w:tcPr>
            <w:tcW w:w="2552" w:type="dxa"/>
          </w:tcPr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-govorenje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-čitanje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-pisanje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-stvaranje mapa, plakata, prezentacija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-dramatizacija teksta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-prezentiranje rada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17" w:rsidTr="004867BC">
        <w:tc>
          <w:tcPr>
            <w:tcW w:w="2126" w:type="dxa"/>
            <w:shd w:val="clear" w:color="auto" w:fill="0070C0"/>
          </w:tcPr>
          <w:p w:rsidR="00231C17" w:rsidRPr="00231C17" w:rsidRDefault="00231C17" w:rsidP="00231C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>veljača</w:t>
            </w:r>
          </w:p>
        </w:tc>
        <w:tc>
          <w:tcPr>
            <w:tcW w:w="1418" w:type="dxa"/>
            <w:shd w:val="clear" w:color="auto" w:fill="0070C0"/>
          </w:tcPr>
          <w:p w:rsidR="00231C17" w:rsidRPr="00231C17" w:rsidRDefault="00231C17" w:rsidP="00231C17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Lik u književnom djelu, socijalna tematika: Jaganjci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Vode Srbije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Svetli</w:t>
            </w:r>
            <w:proofErr w:type="spellEnd"/>
            <w:r w:rsidRPr="005365C3">
              <w:rPr>
                <w:rFonts w:ascii="Times New Roman" w:hAnsi="Times New Roman" w:cs="Times New Roman"/>
                <w:sz w:val="24"/>
                <w:szCs w:val="24"/>
              </w:rPr>
              <w:t xml:space="preserve"> grobovi, Jovan Jovanović Zmaj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Portret: unutarnji opis lika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 xml:space="preserve">Lektira, interpretacija djela po </w:t>
            </w:r>
            <w:r w:rsidRPr="00536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izboru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 xml:space="preserve">Kolo, Mira </w:t>
            </w:r>
            <w:proofErr w:type="spellStart"/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Alečković</w:t>
            </w:r>
            <w:proofErr w:type="spellEnd"/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Oslobodilački ratovi i nezavisnost 1878. godine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Slušam i promatram (glazbena i likovna kultura)</w:t>
            </w:r>
          </w:p>
          <w:p w:rsidR="00231C17" w:rsidRPr="005365C3" w:rsidRDefault="00231C17" w:rsidP="0023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17" w:rsidRPr="0055686A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231C17" w:rsidRPr="005365C3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SJK OŠ A.7.1. 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razgovara na zadanu temu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drži se teme i osnovne ideje koju potkrepljuje odgovarajućim detaljima</w:t>
            </w:r>
          </w:p>
          <w:p w:rsid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izlaže stav i brani ideju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A.7.2. 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− piše tekst prema planu pisanja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5365C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koristi se složenijim rečeničnim strukturama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jasnim i cjelovitim rečenicama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služi se fondom riječi primjereno uzrastu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poštuje pravopisna pravila i normu</w:t>
            </w:r>
          </w:p>
          <w:p w:rsid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portret, vijest, prikaz, intervju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B.7.1. 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tumači književni/neknjiževni tekst na temelju vlastitoga čitateljskog iskustva primjenjujući književnoteorijska znanja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objašnjava utjecaj teksta na stvaranje mišljenja o sebi i drugima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obrazlaže vlastiti izbor književnih i neknjiževnih tekstova za čitanje i primjenjuje znanja s obzirom na tematiku, likove i način izlaganja</w:t>
            </w:r>
          </w:p>
          <w:p w:rsid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zastupa vlastito mišljenje i poštuje mišljenja drugih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B.7.2. 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služi se govornim vrednotama i aktivnim rječnikom srpskoga standardnog jezika i zavičajnoga govora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pjesme i sastavke na standardnome srpskom jeziku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dopunjava svoj razlikovni rječnik u koji unosi riječi na srpskome i hrvatskome standardnom jeziku, ali i na zavičajnome govoru (ako postoje)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kritički uspoređuje svoj rječnik s rječnikom </w:t>
            </w: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ostalih učenika radi bogaćenja vlastitoga vokabulara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razlikuje neknjiževne riječi od jezičnoga standarda sa sviješću o tome da su jednakovrijedne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C.7.1. 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raspravlja o važnosti identiteta za narod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promatra i opisuje arhitekturu i značenje kulturno-povijesnih spomenika Srbije i Hrvatske u područjima u kojima žive Srbi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izdvaja, opisuje i povezuje povijesna razdoblja u razvoju Srbije kao države (Srbija od 16. do 18. stoljeća, Srbija od 18. do 20. stoljeća, srpski ustanci)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opisuje važne bitke u povijesti Srbije</w:t>
            </w:r>
          </w:p>
          <w:p w:rsid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izdvaja i opisuje važnost srpskih velikana (glumci, znanstvenici, sportaši i slično)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C.7.2. 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sluša odabrane primjere klasične glazbe, instrumentalnih djela i filmske glazbe te uočava njihove značajke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osmišljava i predstavlja rad o odabranome glazbenom djelu, imenuje glazbene primjere i skladatelje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promatra likovna postignuća značajnih umjetnika, određuje razdoblje u kojemu su nastala te uočava glavne značajke</w:t>
            </w:r>
          </w:p>
        </w:tc>
        <w:tc>
          <w:tcPr>
            <w:tcW w:w="2552" w:type="dxa"/>
          </w:tcPr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-govorenje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-čitanje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-pisanje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-stvaranje mapa, plakata, prezentacija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-dramatizacija teksta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-rasprava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-prezentiranje rada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17" w:rsidRPr="0055686A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17" w:rsidTr="004867BC">
        <w:tc>
          <w:tcPr>
            <w:tcW w:w="2126" w:type="dxa"/>
            <w:shd w:val="clear" w:color="auto" w:fill="7030A0"/>
          </w:tcPr>
          <w:p w:rsidR="00231C17" w:rsidRPr="00231C17" w:rsidRDefault="00231C17" w:rsidP="00231C1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>ožujak</w:t>
            </w:r>
          </w:p>
        </w:tc>
        <w:tc>
          <w:tcPr>
            <w:tcW w:w="1418" w:type="dxa"/>
            <w:shd w:val="clear" w:color="auto" w:fill="7030A0"/>
          </w:tcPr>
          <w:p w:rsidR="00231C17" w:rsidRPr="00231C17" w:rsidRDefault="002467CE" w:rsidP="00231C17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 xml:space="preserve">Krvava bajka, Desanka Maksimović 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Dramske vrste: komedija i tragedija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Pokondirena tikva, Jovan </w:t>
            </w:r>
            <w:proofErr w:type="spellStart"/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Sterija</w:t>
            </w:r>
            <w:proofErr w:type="spellEnd"/>
            <w:r w:rsidRPr="005365C3">
              <w:rPr>
                <w:rFonts w:ascii="Times New Roman" w:hAnsi="Times New Roman" w:cs="Times New Roman"/>
                <w:sz w:val="24"/>
                <w:szCs w:val="24"/>
              </w:rPr>
              <w:t xml:space="preserve"> Popović (kazališna predstava)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 xml:space="preserve">Branislav </w:t>
            </w:r>
            <w:proofErr w:type="spellStart"/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Nušić</w:t>
            </w:r>
            <w:proofErr w:type="spellEnd"/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: Ulomci iz Autobiografije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Autobiografija, pismen rad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Biljni i životinjski svijet Srbije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Spomenici pisane riječi u Srba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17" w:rsidRPr="0055686A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231C17" w:rsidRPr="005365C3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SJK OŠ A.7.1. 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razgovara na zadanu temu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drži se teme i osnovne ideje koju potkrepljuje odgovarajućim detaljima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− izlaže stav i brani ideju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koristi se primjerenom intonacijom i neverbalnom komunikacijom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poštuje pravila komunikacijskoga bontona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A.7.2. 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tekst prema planu pisanja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5365C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koristi se složenijim rečeničnim strukturama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jasnim i cjelovitim rečenicama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služi se fondom riječi primjereno uzrastu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poštuje pravopisna pravila i normu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ispravlja svoj tekst, kritički čita napisano, popravlja tekst i ispravlja pogreške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B.7.1. 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tumači književni/neknjiževni tekst na temelju vlastitoga čitateljskog iskustva primjenjujući književnoteorijska znanja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obrazlaže vlastiti izbor književnih i neknjiževnih tekstova za čitanje i primjenjuje znanja s obzirom na tematiku, likove i način izlaganja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zastupa vlastito mišljenje i poštuje mišljenja drugih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B.7.2. 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dramatizira tekstove i priprema se za izvedbu na standardnome srpskom jeziku, osmišljava scenografiju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izražava se pokretom prema vlastitome interesu potaknut različitim iskustvima i </w:t>
            </w: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doživljajima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služi se govornim vrednotama i aktivnim rječnikom srpskoga standardnog jezika i zavičajnoga govora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pjesme i sastavke na standardnome srpskom jeziku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razlikuje neknjiževne riječi od jezičnoga standarda sa sviješću o tome da su jednakovrijedne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C.7.1. 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raspravlja o važnosti identiteta za narod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izrađuje turističke karte pojedinih regija Srbije i Hrvatske u kojima žive Srbi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promatra i opisuje arhitekturu i značenje kulturno-povijesnih spomenika Srbije i Hrvatske u područjima u kojima žive Srbi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izdvaja, opisuje i povezuje povijesna razdoblja u razvoju Srbije kao države (Srbija od 16. do 18. stoljeća, Srbija od 18. do 20. stoljeća, srpski ustanci)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opisuje važne bitke u povijesti Srbije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izdvaja i opisuje važnost srpskih velikana (glumci, znanstvenici, sportaši i slično)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C.7.2. 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sluša odabrane primjere klasične glazbe, instrumentalnih djela i filmske glazbe te uočava njihove značajke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osmišljava i predstavlja rad o odabranome glazbenom djelu, imenuje glazbene primjere i skladatelje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− promatra likovna postignuća značajnih umjetnika, određuje razdoblje u kojemu su nastala te uočava glavne značajke</w:t>
            </w:r>
          </w:p>
        </w:tc>
        <w:tc>
          <w:tcPr>
            <w:tcW w:w="2552" w:type="dxa"/>
          </w:tcPr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-govorenje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-čitanje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-pisanje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 xml:space="preserve">-stvaranje mapa, </w:t>
            </w:r>
            <w:r w:rsidRPr="00536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plakata, prezentacija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-dramatizacija teksta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-prezentiranje rada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17" w:rsidRPr="0055686A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17" w:rsidTr="004867BC">
        <w:tc>
          <w:tcPr>
            <w:tcW w:w="2126" w:type="dxa"/>
            <w:shd w:val="clear" w:color="auto" w:fill="BB9B15"/>
          </w:tcPr>
          <w:p w:rsidR="00231C17" w:rsidRPr="001B62F6" w:rsidRDefault="00231C17" w:rsidP="0023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travanj</w:t>
            </w:r>
          </w:p>
        </w:tc>
        <w:tc>
          <w:tcPr>
            <w:tcW w:w="1418" w:type="dxa"/>
            <w:shd w:val="clear" w:color="auto" w:fill="BB9B15"/>
          </w:tcPr>
          <w:p w:rsidR="00231C17" w:rsidRPr="004867BC" w:rsidRDefault="00231C17" w:rsidP="00231C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 xml:space="preserve">Među svojima, Vladislav Petković </w:t>
            </w:r>
            <w:proofErr w:type="spellStart"/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  <w:proofErr w:type="spellEnd"/>
            <w:r w:rsidRPr="00231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 xml:space="preserve">Dramski prizor: Narodni poslanik, Branislav </w:t>
            </w:r>
            <w:proofErr w:type="spellStart"/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Nušić</w:t>
            </w:r>
            <w:proofErr w:type="spellEnd"/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Narodna književnost: epske pjesme (ciklusi)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Narodna književnost: epske pjesme (slušanje)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Srpski rječnik Vuka Stefanovića Karadžića (obrada)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Srbija od Berlinskog prevrata do Balkanskih ratova (obrada)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231C17" w:rsidRPr="00231C17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A.7.1. 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razgovara na zadanu temu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drži se teme i osnovne ideje koju potkrepljuje odgovarajućim detaljima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A.7.2. 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portret, vijest, prikaz, intervju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B.7.1. 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tumači književni/neknjiževni tekst na temelju vlastitoga čitateljskog iskustva primjenjujući književnoteorijska znanja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objašnjava utjecaj teksta na stvaranje mišljenja o sebi i drugima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obrazlaže vlastiti izbor književnih i neknjiževnih tekstova za čitanje i primjenjuje znanja s obzirom na tematiku, likove i način izlaganja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zastupa vlastito mišljenje i poštuje mišljenja drugih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B.7.2. 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dopunjava svoj razlikovni rječnik u koji unosi riječi na srpskome i hrvatskome standardnom jeziku, ali i na zavičajnome govoru (ako postoje)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kritički uspoređuje svoj rječnik s rječnikom ostalih učenika radi bogaćenja vlastitoga vokabulara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razlikuje neknjiževne riječi od jezičnoga </w:t>
            </w: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standarda sa sviješću o tome da su jednakovrijedne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C.7.1. 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raspravlja o važnosti identiteta za narod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izdvaja, opisuje i povezuje povijesna razdoblja u razvoju Srbije kao države (Srbija od 16. do 18. stoljeća, Srbija od 18. do 20. stoljeća, srpski ustanci)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opisuje važne bitke u povijesti Srbije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izdvaja i opisuje važnost srpskih velikana (glumci, znanstvenici, sportaši i slično)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C.7.2. 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sluša odabrane primjere klasične glazbe, instrumentalnih djela i filmske glazbe te uočava njihove značajke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osmišljava i predstavlja rad o odabranome glazbenom djelu, imenuje glazbene primjere i skladatelje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promatra likovna postignuća značajnih umjetnika, određuje razdoblje u kojemu su nastala te uočava glavne značajke</w:t>
            </w:r>
          </w:p>
        </w:tc>
        <w:tc>
          <w:tcPr>
            <w:tcW w:w="2552" w:type="dxa"/>
          </w:tcPr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-govorenje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-čitanje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-pisanje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-istraživanje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-stvaranje mapa, plakata, prezentacija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-dramatizacija teksta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-prezentiranje rada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17" w:rsidTr="004867BC">
        <w:tc>
          <w:tcPr>
            <w:tcW w:w="2126" w:type="dxa"/>
            <w:shd w:val="clear" w:color="auto" w:fill="99FF66"/>
          </w:tcPr>
          <w:p w:rsidR="00231C17" w:rsidRPr="001B62F6" w:rsidRDefault="00231C17" w:rsidP="0023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svibanj</w:t>
            </w:r>
          </w:p>
        </w:tc>
        <w:tc>
          <w:tcPr>
            <w:tcW w:w="1418" w:type="dxa"/>
            <w:shd w:val="clear" w:color="auto" w:fill="99FF66"/>
          </w:tcPr>
          <w:p w:rsidR="00231C17" w:rsidRPr="004867BC" w:rsidRDefault="00231C17" w:rsidP="00231C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Život i rad V.S.Karadžića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Pismeni rad: Moj prijatelj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 xml:space="preserve">Mali </w:t>
            </w:r>
            <w:proofErr w:type="spellStart"/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Radojica</w:t>
            </w:r>
            <w:proofErr w:type="spellEnd"/>
            <w:r w:rsidRPr="005365C3">
              <w:rPr>
                <w:rFonts w:ascii="Times New Roman" w:hAnsi="Times New Roman" w:cs="Times New Roman"/>
                <w:sz w:val="24"/>
                <w:szCs w:val="24"/>
              </w:rPr>
              <w:t xml:space="preserve">, narodna epska pjesma 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Narodna književnost: Lirsko – epske pjesme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Sijači, Aleksa Šantić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  <w:proofErr w:type="spellEnd"/>
            <w:r w:rsidRPr="005365C3">
              <w:rPr>
                <w:rFonts w:ascii="Times New Roman" w:hAnsi="Times New Roman" w:cs="Times New Roman"/>
                <w:sz w:val="24"/>
                <w:szCs w:val="24"/>
              </w:rPr>
              <w:t xml:space="preserve"> srpskog jezika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 xml:space="preserve">Pop </w:t>
            </w:r>
            <w:proofErr w:type="spellStart"/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Ćira</w:t>
            </w:r>
            <w:proofErr w:type="spellEnd"/>
            <w:r w:rsidRPr="005365C3">
              <w:rPr>
                <w:rFonts w:ascii="Times New Roman" w:hAnsi="Times New Roman" w:cs="Times New Roman"/>
                <w:sz w:val="24"/>
                <w:szCs w:val="24"/>
              </w:rPr>
              <w:t xml:space="preserve"> i pop </w:t>
            </w:r>
            <w:proofErr w:type="spellStart"/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Spira</w:t>
            </w:r>
            <w:proofErr w:type="spellEnd"/>
            <w:r w:rsidRPr="005365C3">
              <w:rPr>
                <w:rFonts w:ascii="Times New Roman" w:hAnsi="Times New Roman" w:cs="Times New Roman"/>
                <w:sz w:val="24"/>
                <w:szCs w:val="24"/>
              </w:rPr>
              <w:t xml:space="preserve">, Stevan </w:t>
            </w:r>
            <w:r w:rsidRPr="00536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Sremac </w:t>
            </w:r>
          </w:p>
          <w:p w:rsidR="00231C17" w:rsidRPr="0055686A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231C17" w:rsidRPr="005365C3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SJK OŠ A.7.1. 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razgovara na zadanu temu</w:t>
            </w:r>
          </w:p>
          <w:p w:rsid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drži se teme i osnovne ideje koju potkrepljuje odgovarajućim detaljima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A.7.2. 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tekst prema planu pisanja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5365C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koristi se složenijim rečeničnim strukturama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− piše jasnim i cjelovitim rečenicama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služi se fondom riječi primjereno uzrastu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poštuje pravopisna pravila i normu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ispravlja svoj tekst, kritički čita napisano, popravlja tekst i ispravlja pogreške</w:t>
            </w:r>
          </w:p>
          <w:p w:rsid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portret, vijest, prikaz, intervju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B.7.1. 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tumači književni/neknjiževni tekst na temelju vlastitoga čitateljskog iskustva primjenjujući književnoteorijska znanja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objašnjava utjecaj teksta na stvaranje mišljenja o sebi i drugima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obrazlaže vlastiti izbor književnih i neknjiževnih tekstova za čitanje i primjenjuje znanja s obzirom na tematiku, likove i način izlaganja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zastupa vlastito mišljenje i poštuje mišljenja drugih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B.7.2. 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dramatizira tekstove i priprema se za izvedbu na standardnome srpskom jeziku, osmišljava scenografiju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služi se govornim vrednotama i aktivnim rječnikom srpskoga standardnog jezika i zavičajnoga govora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pjesme i sastavke na standardnome srpskom jeziku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dopunjava svoj razlikovni rječnik u koji unosi riječi na srpskome i hrvatskome standardnom jeziku, ali i na zavičajnome </w:t>
            </w: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govoru (ako postoje)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kritički uspoređuje svoj rječnik s rječnikom ostalih učenika radi bogaćenja vlastitoga vokabulara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razlikuje neknjiževne riječi od jezičnoga standarda sa sviješću o tome da su jednakovrijedne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C.7.1. 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raspravlja o važnosti identiteta za narod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izrađuje turističke karte pojedinih regija Srbije i Hrvatske u kojima žive Srbi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promatra i opisuje arhitekturu i značenje kulturno-povijesnih spomenika Srbije i Hrvatske u područjima u kojima žive Srbi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izdvaja, opisuje i povezuje povijesna razdoblja u razvoju Srbije kao države (Srbija od 16. do 18. stoljeća, Srbija od 18. do 20. stoljeća, srpski ustanci)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opisuje važne bitke u povijesti Srbije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izdvaja i opisuje važnost srpskih velikana (glumci, znanstvenici, sportaši i slično)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C.7.2. 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sluša odabrane primjere klasične glazbe, instrumentalnih djela i filmske glazbe te uočava njihove značajke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osmišljava i predstavlja rad o odabranome glazbenom djelu, imenuje glazbene primjere i skladatelje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− promatra likovna postignuća značajnih umjetnika, određuje razdoblje u kojemu su </w:t>
            </w: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nastala te uočava glavne značajke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sluša odabrane primjere klasične glazbe, instrumentalnih djela i filmske glazbe te uočava njihove značajke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osmišljava i predstavlja rad o odabranome glazbenom djelu, imenuje glazbene primjere i skladatelje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65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promatra likovna postignuća značajnih umjetnika, određuje razdoblje u kojemu su nastala te uočava glavne značajke</w:t>
            </w:r>
          </w:p>
        </w:tc>
        <w:tc>
          <w:tcPr>
            <w:tcW w:w="2552" w:type="dxa"/>
          </w:tcPr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-govorenje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-čitanje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-pisanje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-stvaranje mapa, plakata, prezentacija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-dramatizacija teksta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C3">
              <w:rPr>
                <w:rFonts w:ascii="Times New Roman" w:hAnsi="Times New Roman" w:cs="Times New Roman"/>
                <w:sz w:val="24"/>
                <w:szCs w:val="24"/>
              </w:rPr>
              <w:t>-prezentiranje rada</w:t>
            </w: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17" w:rsidRPr="005365C3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17" w:rsidRPr="0055686A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17" w:rsidTr="004867BC">
        <w:tc>
          <w:tcPr>
            <w:tcW w:w="2126" w:type="dxa"/>
            <w:shd w:val="clear" w:color="auto" w:fill="FF6699"/>
          </w:tcPr>
          <w:p w:rsidR="00231C17" w:rsidRPr="001B62F6" w:rsidRDefault="00231C17" w:rsidP="0023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lipanj</w:t>
            </w:r>
          </w:p>
        </w:tc>
        <w:tc>
          <w:tcPr>
            <w:tcW w:w="1418" w:type="dxa"/>
            <w:shd w:val="clear" w:color="auto" w:fill="FF6699"/>
          </w:tcPr>
          <w:p w:rsidR="00231C17" w:rsidRPr="004867BC" w:rsidRDefault="002467CE" w:rsidP="00231C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 xml:space="preserve">Jabuka na drumu, Veljko Petrović 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Ponavljanje i sistematizacija gradiva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Evaluacija nastave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Zaključivanje ocjena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231C17" w:rsidRPr="00231C17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A.7.1. 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razgovara na zadanu temu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koristi se primjerenom intonacijom i neverbalnom komunikacijom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poštuje pravila komunikacijskoga bontona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A.7.2. 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231C17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koristi se složenijim rečeničnim strukturama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piše jasnim i cjelovitim rečenicama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služi se fondom riječi primjereno uzrastu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poštuje pravopisna pravila i normu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B.7.1. 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tumači književni/neknjiževni tekst na temelju vlastitoga čitateljskog iskustva primjenjujući književnoteorijska znanja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zastupa vlastito mišljenje i poštuje mišljenja drugih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B.7.2. 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služi se govornim vrednotama i aktivnim rječnikom srpskoga standardnog jezika i </w:t>
            </w: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zavičajnoga govora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razlikuje neknjiževne riječi od jezičnoga standarda sa sviješću o tome da su jednakovrijedne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SJK OŠ C.7.1. 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raspravlja o važnosti identiteta za narod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1C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− promatra likovna postignuća značajnih umjetnika, određuje razdoblje u kojemu su nastala te uočava glavne značajke</w:t>
            </w:r>
          </w:p>
        </w:tc>
        <w:tc>
          <w:tcPr>
            <w:tcW w:w="2552" w:type="dxa"/>
          </w:tcPr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-govorenje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-čitanje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-pisanje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-stvaranje mapa, plakata, prezentacija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-dramatizacija teksta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17">
              <w:rPr>
                <w:rFonts w:ascii="Times New Roman" w:hAnsi="Times New Roman" w:cs="Times New Roman"/>
                <w:sz w:val="24"/>
                <w:szCs w:val="24"/>
              </w:rPr>
              <w:t>-prezentiranje rada</w:t>
            </w: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C17" w:rsidRPr="00231C17" w:rsidRDefault="00231C17" w:rsidP="00231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095" w:rsidRDefault="00FA6095"/>
    <w:p w:rsidR="00231C17" w:rsidRPr="00962818" w:rsidRDefault="00231C17" w:rsidP="0096281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1C17">
        <w:rPr>
          <w:rFonts w:ascii="Times New Roman" w:hAnsi="Times New Roman" w:cs="Times New Roman"/>
          <w:b/>
          <w:bCs/>
          <w:sz w:val="24"/>
          <w:szCs w:val="24"/>
        </w:rPr>
        <w:t>Međupredmetne</w:t>
      </w:r>
      <w:proofErr w:type="spellEnd"/>
      <w:r w:rsidRPr="00231C17">
        <w:rPr>
          <w:rFonts w:ascii="Times New Roman" w:hAnsi="Times New Roman" w:cs="Times New Roman"/>
          <w:b/>
          <w:bCs/>
          <w:sz w:val="24"/>
          <w:szCs w:val="24"/>
        </w:rPr>
        <w:t xml:space="preserve"> teme</w:t>
      </w:r>
      <w:r w:rsidRPr="00231C17">
        <w:rPr>
          <w:rFonts w:ascii="Times New Roman" w:hAnsi="Times New Roman" w:cs="Times New Roman"/>
          <w:sz w:val="24"/>
          <w:szCs w:val="24"/>
        </w:rPr>
        <w:t>: Građanski odgoj, učiti kako učiti, održivi razvoj, uporaba IKT.</w:t>
      </w:r>
      <w:r w:rsidRPr="00231C17">
        <w:rPr>
          <w:rFonts w:ascii="Times New Roman" w:hAnsi="Times New Roman" w:cs="Times New Roman"/>
          <w:sz w:val="24"/>
          <w:szCs w:val="24"/>
        </w:rPr>
        <w:tab/>
      </w:r>
    </w:p>
    <w:p w:rsidR="00AA1C46" w:rsidRPr="00962818" w:rsidRDefault="00962818" w:rsidP="00962818">
      <w:pPr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962818">
        <w:rPr>
          <w:rFonts w:ascii="Times New Roman" w:hAnsi="Times New Roman" w:cs="Times New Roman"/>
          <w:b/>
          <w:bCs/>
          <w:sz w:val="24"/>
          <w:szCs w:val="24"/>
        </w:rPr>
        <w:t>Pravopisna pravila:</w:t>
      </w:r>
      <w:r w:rsidR="00231C17" w:rsidRPr="0096281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 piše u skladu s pravopisnom normom: piše prototipne i česte riječi u kojima su glasovi </w:t>
      </w:r>
      <w:r w:rsidR="00231C17" w:rsidRPr="0096281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 xml:space="preserve">č, ć, </w:t>
      </w:r>
      <w:proofErr w:type="spellStart"/>
      <w:r w:rsidR="00231C17" w:rsidRPr="0096281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dž</w:t>
      </w:r>
      <w:proofErr w:type="spellEnd"/>
      <w:r w:rsidR="00231C17" w:rsidRPr="0096281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, đ, </w:t>
      </w:r>
      <w:r w:rsidR="00231C17" w:rsidRPr="0096281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dvoglas </w:t>
      </w:r>
      <w:proofErr w:type="spellStart"/>
      <w:r w:rsidR="00231C17" w:rsidRPr="0096281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ie</w:t>
      </w:r>
      <w:proofErr w:type="spellEnd"/>
      <w:r w:rsidR="00231C17" w:rsidRPr="00962818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 </w:t>
      </w:r>
      <w:r w:rsidR="00231C17" w:rsidRPr="0096281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(posuđenice, tuđice); piše veliko slovo u </w:t>
      </w:r>
      <w:proofErr w:type="spellStart"/>
      <w:r w:rsidR="00231C17" w:rsidRPr="0096281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jednorječnim</w:t>
      </w:r>
      <w:proofErr w:type="spellEnd"/>
      <w:r w:rsidR="00231C17" w:rsidRPr="0096281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 </w:t>
      </w:r>
      <w:proofErr w:type="spellStart"/>
      <w:r w:rsidR="00231C17" w:rsidRPr="0096281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višerječnim</w:t>
      </w:r>
      <w:proofErr w:type="spellEnd"/>
      <w:r w:rsidR="00231C17" w:rsidRPr="0096281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izrazima/imenima (blagdani, praznici, kulturne, umjetničke, političke, znanstvene i druge društvene priredbe); piše zarez radi odvajanja neovisnih dijelova rečenice (dozivanje, usklik) i u nabrajanju riječi i rečenica; piše prototipne i česte kratice i pokrate</w:t>
      </w:r>
    </w:p>
    <w:p w:rsidR="00962818" w:rsidRPr="00962818" w:rsidRDefault="00962818" w:rsidP="00962818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962818">
        <w:rPr>
          <w:rFonts w:ascii="Times New Roman" w:hAnsi="Times New Roman" w:cs="Times New Roman"/>
          <w:b/>
          <w:bCs/>
          <w:sz w:val="24"/>
          <w:szCs w:val="24"/>
        </w:rPr>
        <w:t>Preporučena vrsta teksta:</w:t>
      </w:r>
      <w:r w:rsidRPr="00962818">
        <w:rPr>
          <w:rFonts w:ascii="Times New Roman" w:hAnsi="Times New Roman" w:cs="Times New Roman"/>
          <w:sz w:val="24"/>
          <w:szCs w:val="24"/>
        </w:rPr>
        <w:t xml:space="preserve"> </w:t>
      </w:r>
      <w:r w:rsidRPr="00962818">
        <w:rPr>
          <w:rFonts w:ascii="Times New Roman" w:hAnsi="Times New Roman" w:cs="Times New Roman"/>
          <w:color w:val="231F20"/>
          <w:sz w:val="24"/>
          <w:szCs w:val="24"/>
        </w:rPr>
        <w:t>pjesma, priča, pripovijetka, roman, autobiografija, dramski tekst</w:t>
      </w:r>
    </w:p>
    <w:p w:rsidR="00962818" w:rsidRPr="00962818" w:rsidRDefault="00962818" w:rsidP="00962818">
      <w:pPr>
        <w:pStyle w:val="box461859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231F20"/>
        </w:rPr>
      </w:pPr>
      <w:r w:rsidRPr="00962818">
        <w:rPr>
          <w:rStyle w:val="bold"/>
          <w:b/>
          <w:bCs/>
          <w:color w:val="231F20"/>
          <w:bdr w:val="none" w:sz="0" w:space="0" w:color="auto" w:frame="1"/>
        </w:rPr>
        <w:t>Prijedlog tekstova za 7. razred osnovne škole</w:t>
      </w:r>
    </w:p>
    <w:p w:rsidR="00962818" w:rsidRPr="00962818" w:rsidRDefault="00962818" w:rsidP="00962818">
      <w:pPr>
        <w:pStyle w:val="box46185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962818">
        <w:rPr>
          <w:rStyle w:val="kurziv"/>
          <w:i/>
          <w:iCs/>
          <w:color w:val="231F20"/>
          <w:bdr w:val="none" w:sz="0" w:space="0" w:color="auto" w:frame="1"/>
        </w:rPr>
        <w:t>Podne, </w:t>
      </w:r>
      <w:r w:rsidRPr="00962818">
        <w:rPr>
          <w:color w:val="231F20"/>
        </w:rPr>
        <w:t>Jovan Dučić</w:t>
      </w:r>
    </w:p>
    <w:p w:rsidR="00962818" w:rsidRPr="00962818" w:rsidRDefault="00962818" w:rsidP="00962818">
      <w:pPr>
        <w:pStyle w:val="box46185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962818">
        <w:rPr>
          <w:rStyle w:val="kurziv"/>
          <w:i/>
          <w:iCs/>
          <w:color w:val="231F20"/>
          <w:bdr w:val="none" w:sz="0" w:space="0" w:color="auto" w:frame="1"/>
        </w:rPr>
        <w:t>Mrtvo more, </w:t>
      </w:r>
      <w:proofErr w:type="spellStart"/>
      <w:r w:rsidRPr="00962818">
        <w:rPr>
          <w:color w:val="231F20"/>
        </w:rPr>
        <w:t>Radoje</w:t>
      </w:r>
      <w:proofErr w:type="spellEnd"/>
      <w:r w:rsidRPr="00962818">
        <w:rPr>
          <w:color w:val="231F20"/>
        </w:rPr>
        <w:t xml:space="preserve"> </w:t>
      </w:r>
      <w:proofErr w:type="spellStart"/>
      <w:r w:rsidRPr="00962818">
        <w:rPr>
          <w:color w:val="231F20"/>
        </w:rPr>
        <w:t>Domanović</w:t>
      </w:r>
      <w:proofErr w:type="spellEnd"/>
    </w:p>
    <w:p w:rsidR="00962818" w:rsidRPr="00962818" w:rsidRDefault="00962818" w:rsidP="00962818">
      <w:pPr>
        <w:pStyle w:val="box46185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962818">
        <w:rPr>
          <w:rStyle w:val="kurziv"/>
          <w:i/>
          <w:iCs/>
          <w:color w:val="231F20"/>
          <w:bdr w:val="none" w:sz="0" w:space="0" w:color="auto" w:frame="1"/>
        </w:rPr>
        <w:t>Kašika</w:t>
      </w:r>
      <w:proofErr w:type="spellEnd"/>
      <w:r w:rsidRPr="00962818">
        <w:rPr>
          <w:rStyle w:val="kurziv"/>
          <w:i/>
          <w:iCs/>
          <w:color w:val="231F20"/>
          <w:bdr w:val="none" w:sz="0" w:space="0" w:color="auto" w:frame="1"/>
        </w:rPr>
        <w:t>, </w:t>
      </w:r>
      <w:r w:rsidRPr="00962818">
        <w:rPr>
          <w:color w:val="231F20"/>
        </w:rPr>
        <w:t xml:space="preserve">Antonije </w:t>
      </w:r>
      <w:proofErr w:type="spellStart"/>
      <w:r w:rsidRPr="00962818">
        <w:rPr>
          <w:color w:val="231F20"/>
        </w:rPr>
        <w:t>Isaković</w:t>
      </w:r>
      <w:proofErr w:type="spellEnd"/>
    </w:p>
    <w:p w:rsidR="00962818" w:rsidRPr="00962818" w:rsidRDefault="00962818" w:rsidP="00962818">
      <w:pPr>
        <w:pStyle w:val="box46185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962818">
        <w:rPr>
          <w:rStyle w:val="kurziv"/>
          <w:i/>
          <w:iCs/>
          <w:color w:val="231F20"/>
          <w:bdr w:val="none" w:sz="0" w:space="0" w:color="auto" w:frame="1"/>
        </w:rPr>
        <w:t>Glava šećera, </w:t>
      </w:r>
      <w:r w:rsidRPr="00962818">
        <w:rPr>
          <w:color w:val="231F20"/>
        </w:rPr>
        <w:t xml:space="preserve">Milovan </w:t>
      </w:r>
      <w:proofErr w:type="spellStart"/>
      <w:r w:rsidRPr="00962818">
        <w:rPr>
          <w:color w:val="231F20"/>
        </w:rPr>
        <w:t>Glišić</w:t>
      </w:r>
      <w:proofErr w:type="spellEnd"/>
    </w:p>
    <w:p w:rsidR="00962818" w:rsidRPr="00962818" w:rsidRDefault="00962818" w:rsidP="00962818">
      <w:pPr>
        <w:pStyle w:val="box46185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962818">
        <w:rPr>
          <w:rStyle w:val="kurziv"/>
          <w:i/>
          <w:iCs/>
          <w:color w:val="231F20"/>
          <w:bdr w:val="none" w:sz="0" w:space="0" w:color="auto" w:frame="1"/>
        </w:rPr>
        <w:t>Kaži mi, kaži (</w:t>
      </w:r>
      <w:proofErr w:type="spellStart"/>
      <w:r w:rsidRPr="00962818">
        <w:rPr>
          <w:rStyle w:val="kurziv"/>
          <w:i/>
          <w:iCs/>
          <w:color w:val="231F20"/>
          <w:bdr w:val="none" w:sz="0" w:space="0" w:color="auto" w:frame="1"/>
        </w:rPr>
        <w:t>Đulići</w:t>
      </w:r>
      <w:proofErr w:type="spellEnd"/>
      <w:r w:rsidRPr="00962818">
        <w:rPr>
          <w:rStyle w:val="kurziv"/>
          <w:i/>
          <w:iCs/>
          <w:color w:val="231F20"/>
          <w:bdr w:val="none" w:sz="0" w:space="0" w:color="auto" w:frame="1"/>
        </w:rPr>
        <w:t>), </w:t>
      </w:r>
      <w:r w:rsidRPr="00962818">
        <w:rPr>
          <w:color w:val="231F20"/>
        </w:rPr>
        <w:t>Jovan Jovanović Zmaj</w:t>
      </w:r>
    </w:p>
    <w:p w:rsidR="00962818" w:rsidRPr="00962818" w:rsidRDefault="00962818" w:rsidP="00962818">
      <w:pPr>
        <w:pStyle w:val="box46185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962818">
        <w:rPr>
          <w:rStyle w:val="kurziv"/>
          <w:i/>
          <w:iCs/>
          <w:color w:val="231F20"/>
          <w:bdr w:val="none" w:sz="0" w:space="0" w:color="auto" w:frame="1"/>
        </w:rPr>
        <w:t>Svetli</w:t>
      </w:r>
      <w:proofErr w:type="spellEnd"/>
      <w:r w:rsidRPr="00962818">
        <w:rPr>
          <w:rStyle w:val="kurziv"/>
          <w:i/>
          <w:iCs/>
          <w:color w:val="231F20"/>
          <w:bdr w:val="none" w:sz="0" w:space="0" w:color="auto" w:frame="1"/>
        </w:rPr>
        <w:t xml:space="preserve"> grobovi, </w:t>
      </w:r>
      <w:r w:rsidRPr="00962818">
        <w:rPr>
          <w:color w:val="231F20"/>
        </w:rPr>
        <w:t>Jovan Jovanović Zmaj</w:t>
      </w:r>
    </w:p>
    <w:p w:rsidR="00962818" w:rsidRPr="00962818" w:rsidRDefault="00962818" w:rsidP="00962818">
      <w:pPr>
        <w:pStyle w:val="box46185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962818">
        <w:rPr>
          <w:rStyle w:val="kurziv"/>
          <w:i/>
          <w:iCs/>
          <w:color w:val="231F20"/>
          <w:bdr w:val="none" w:sz="0" w:space="0" w:color="auto" w:frame="1"/>
        </w:rPr>
        <w:t>Među svojima, </w:t>
      </w:r>
      <w:r w:rsidRPr="00962818">
        <w:rPr>
          <w:color w:val="231F20"/>
        </w:rPr>
        <w:t xml:space="preserve">Vladislav Petković </w:t>
      </w:r>
      <w:proofErr w:type="spellStart"/>
      <w:r w:rsidRPr="00962818">
        <w:rPr>
          <w:color w:val="231F20"/>
        </w:rPr>
        <w:t>Dis</w:t>
      </w:r>
      <w:proofErr w:type="spellEnd"/>
    </w:p>
    <w:p w:rsidR="00962818" w:rsidRPr="00962818" w:rsidRDefault="00962818" w:rsidP="00962818">
      <w:pPr>
        <w:pStyle w:val="box46185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962818">
        <w:rPr>
          <w:rStyle w:val="kurziv"/>
          <w:i/>
          <w:iCs/>
          <w:color w:val="231F20"/>
          <w:bdr w:val="none" w:sz="0" w:space="0" w:color="auto" w:frame="1"/>
        </w:rPr>
        <w:t>Krvava bajka, </w:t>
      </w:r>
      <w:r w:rsidRPr="00962818">
        <w:rPr>
          <w:color w:val="231F20"/>
        </w:rPr>
        <w:t>Desanka Maksimović</w:t>
      </w:r>
    </w:p>
    <w:p w:rsidR="00962818" w:rsidRPr="00962818" w:rsidRDefault="00962818" w:rsidP="00962818">
      <w:pPr>
        <w:pStyle w:val="box46185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962818">
        <w:rPr>
          <w:rStyle w:val="kurziv"/>
          <w:i/>
          <w:iCs/>
          <w:color w:val="231F20"/>
          <w:bdr w:val="none" w:sz="0" w:space="0" w:color="auto" w:frame="1"/>
        </w:rPr>
        <w:t>Jabuka na drumu, </w:t>
      </w:r>
      <w:r w:rsidRPr="00962818">
        <w:rPr>
          <w:color w:val="231F20"/>
        </w:rPr>
        <w:t>Veljko Petrović</w:t>
      </w:r>
    </w:p>
    <w:p w:rsidR="00962818" w:rsidRPr="00962818" w:rsidRDefault="00962818" w:rsidP="00962818">
      <w:pPr>
        <w:pStyle w:val="box46185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962818">
        <w:rPr>
          <w:rStyle w:val="kurziv"/>
          <w:i/>
          <w:iCs/>
          <w:color w:val="231F20"/>
          <w:bdr w:val="none" w:sz="0" w:space="0" w:color="auto" w:frame="1"/>
        </w:rPr>
        <w:t>Pokondirena tikva, </w:t>
      </w:r>
      <w:r w:rsidRPr="00962818">
        <w:rPr>
          <w:color w:val="231F20"/>
        </w:rPr>
        <w:t xml:space="preserve">Jovan </w:t>
      </w:r>
      <w:proofErr w:type="spellStart"/>
      <w:r w:rsidRPr="00962818">
        <w:rPr>
          <w:color w:val="231F20"/>
        </w:rPr>
        <w:t>Sterija</w:t>
      </w:r>
      <w:proofErr w:type="spellEnd"/>
      <w:r w:rsidRPr="00962818">
        <w:rPr>
          <w:color w:val="231F20"/>
        </w:rPr>
        <w:t xml:space="preserve"> Popović</w:t>
      </w:r>
    </w:p>
    <w:p w:rsidR="00962818" w:rsidRPr="00962818" w:rsidRDefault="00962818" w:rsidP="00962818">
      <w:pPr>
        <w:pStyle w:val="box46185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962818">
        <w:rPr>
          <w:rStyle w:val="kurziv"/>
          <w:i/>
          <w:iCs/>
          <w:color w:val="231F20"/>
          <w:bdr w:val="none" w:sz="0" w:space="0" w:color="auto" w:frame="1"/>
        </w:rPr>
        <w:lastRenderedPageBreak/>
        <w:t>Na Gazimestanu, </w:t>
      </w:r>
      <w:r w:rsidRPr="00962818">
        <w:rPr>
          <w:color w:val="231F20"/>
        </w:rPr>
        <w:t>Milan Rakić</w:t>
      </w:r>
    </w:p>
    <w:p w:rsidR="00962818" w:rsidRPr="00962818" w:rsidRDefault="00962818" w:rsidP="00962818">
      <w:pPr>
        <w:pStyle w:val="box46185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962818">
        <w:rPr>
          <w:rStyle w:val="kurziv"/>
          <w:i/>
          <w:iCs/>
          <w:color w:val="231F20"/>
          <w:bdr w:val="none" w:sz="0" w:space="0" w:color="auto" w:frame="1"/>
        </w:rPr>
        <w:t>Kanjoš</w:t>
      </w:r>
      <w:proofErr w:type="spellEnd"/>
      <w:r w:rsidRPr="00962818">
        <w:rPr>
          <w:rStyle w:val="kurziv"/>
          <w:i/>
          <w:iCs/>
          <w:color w:val="231F20"/>
          <w:bdr w:val="none" w:sz="0" w:space="0" w:color="auto" w:frame="1"/>
        </w:rPr>
        <w:t xml:space="preserve"> </w:t>
      </w:r>
      <w:proofErr w:type="spellStart"/>
      <w:r w:rsidRPr="00962818">
        <w:rPr>
          <w:rStyle w:val="kurziv"/>
          <w:i/>
          <w:iCs/>
          <w:color w:val="231F20"/>
          <w:bdr w:val="none" w:sz="0" w:space="0" w:color="auto" w:frame="1"/>
        </w:rPr>
        <w:t>Macedonović</w:t>
      </w:r>
      <w:proofErr w:type="spellEnd"/>
      <w:r w:rsidRPr="00962818">
        <w:rPr>
          <w:rStyle w:val="kurziv"/>
          <w:i/>
          <w:iCs/>
          <w:color w:val="231F20"/>
          <w:bdr w:val="none" w:sz="0" w:space="0" w:color="auto" w:frame="1"/>
        </w:rPr>
        <w:t>, </w:t>
      </w:r>
      <w:proofErr w:type="spellStart"/>
      <w:r w:rsidRPr="00962818">
        <w:rPr>
          <w:color w:val="231F20"/>
        </w:rPr>
        <w:t>Stefan</w:t>
      </w:r>
      <w:proofErr w:type="spellEnd"/>
      <w:r w:rsidRPr="00962818">
        <w:rPr>
          <w:color w:val="231F20"/>
        </w:rPr>
        <w:t xml:space="preserve"> </w:t>
      </w:r>
      <w:proofErr w:type="spellStart"/>
      <w:r w:rsidRPr="00962818">
        <w:rPr>
          <w:color w:val="231F20"/>
        </w:rPr>
        <w:t>Mitrov</w:t>
      </w:r>
      <w:proofErr w:type="spellEnd"/>
      <w:r w:rsidRPr="00962818">
        <w:rPr>
          <w:color w:val="231F20"/>
        </w:rPr>
        <w:t xml:space="preserve"> </w:t>
      </w:r>
      <w:proofErr w:type="spellStart"/>
      <w:r w:rsidRPr="00962818">
        <w:rPr>
          <w:color w:val="231F20"/>
        </w:rPr>
        <w:t>Ljubiša</w:t>
      </w:r>
      <w:proofErr w:type="spellEnd"/>
    </w:p>
    <w:p w:rsidR="00962818" w:rsidRPr="00962818" w:rsidRDefault="00962818" w:rsidP="00962818">
      <w:pPr>
        <w:pStyle w:val="box46185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962818">
        <w:rPr>
          <w:rStyle w:val="kurziv"/>
          <w:i/>
          <w:iCs/>
          <w:color w:val="231F20"/>
          <w:bdr w:val="none" w:sz="0" w:space="0" w:color="auto" w:frame="1"/>
        </w:rPr>
        <w:t xml:space="preserve">Život i </w:t>
      </w:r>
      <w:proofErr w:type="spellStart"/>
      <w:r w:rsidRPr="00962818">
        <w:rPr>
          <w:rStyle w:val="kurziv"/>
          <w:i/>
          <w:iCs/>
          <w:color w:val="231F20"/>
          <w:bdr w:val="none" w:sz="0" w:space="0" w:color="auto" w:frame="1"/>
        </w:rPr>
        <w:t>priključenija</w:t>
      </w:r>
      <w:proofErr w:type="spellEnd"/>
      <w:r w:rsidRPr="00962818">
        <w:rPr>
          <w:rStyle w:val="kurziv"/>
          <w:i/>
          <w:iCs/>
          <w:color w:val="231F20"/>
          <w:bdr w:val="none" w:sz="0" w:space="0" w:color="auto" w:frame="1"/>
        </w:rPr>
        <w:t>, </w:t>
      </w:r>
      <w:proofErr w:type="spellStart"/>
      <w:r w:rsidRPr="00962818">
        <w:rPr>
          <w:color w:val="231F20"/>
        </w:rPr>
        <w:t>Dositej</w:t>
      </w:r>
      <w:proofErr w:type="spellEnd"/>
      <w:r w:rsidRPr="00962818">
        <w:rPr>
          <w:color w:val="231F20"/>
        </w:rPr>
        <w:t xml:space="preserve"> Obradović</w:t>
      </w:r>
    </w:p>
    <w:p w:rsidR="00962818" w:rsidRPr="00962818" w:rsidRDefault="00962818" w:rsidP="00962818">
      <w:pPr>
        <w:pStyle w:val="box46185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962818">
        <w:rPr>
          <w:rStyle w:val="kurziv"/>
          <w:i/>
          <w:iCs/>
          <w:color w:val="231F20"/>
          <w:bdr w:val="none" w:sz="0" w:space="0" w:color="auto" w:frame="1"/>
        </w:rPr>
        <w:t xml:space="preserve">Priča o kmetu </w:t>
      </w:r>
      <w:proofErr w:type="spellStart"/>
      <w:r w:rsidRPr="00962818">
        <w:rPr>
          <w:rStyle w:val="kurziv"/>
          <w:i/>
          <w:iCs/>
          <w:color w:val="231F20"/>
          <w:bdr w:val="none" w:sz="0" w:space="0" w:color="auto" w:frame="1"/>
        </w:rPr>
        <w:t>Simanu</w:t>
      </w:r>
      <w:proofErr w:type="spellEnd"/>
      <w:r w:rsidRPr="00962818">
        <w:rPr>
          <w:rStyle w:val="kurziv"/>
          <w:i/>
          <w:iCs/>
          <w:color w:val="231F20"/>
          <w:bdr w:val="none" w:sz="0" w:space="0" w:color="auto" w:frame="1"/>
        </w:rPr>
        <w:t>, </w:t>
      </w:r>
      <w:r w:rsidRPr="00962818">
        <w:rPr>
          <w:color w:val="231F20"/>
        </w:rPr>
        <w:t>Ivo Andrić</w:t>
      </w:r>
    </w:p>
    <w:p w:rsidR="00962818" w:rsidRPr="00962818" w:rsidRDefault="00962818" w:rsidP="00962818">
      <w:pPr>
        <w:pStyle w:val="box46185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962818">
        <w:rPr>
          <w:rStyle w:val="kurziv"/>
          <w:i/>
          <w:iCs/>
          <w:color w:val="231F20"/>
          <w:bdr w:val="none" w:sz="0" w:space="0" w:color="auto" w:frame="1"/>
        </w:rPr>
        <w:t xml:space="preserve">Ivo </w:t>
      </w:r>
      <w:proofErr w:type="spellStart"/>
      <w:r w:rsidRPr="00962818">
        <w:rPr>
          <w:rStyle w:val="kurziv"/>
          <w:i/>
          <w:iCs/>
          <w:color w:val="231F20"/>
          <w:bdr w:val="none" w:sz="0" w:space="0" w:color="auto" w:frame="1"/>
        </w:rPr>
        <w:t>Senković</w:t>
      </w:r>
      <w:proofErr w:type="spellEnd"/>
      <w:r w:rsidRPr="00962818">
        <w:rPr>
          <w:rStyle w:val="kurziv"/>
          <w:i/>
          <w:iCs/>
          <w:color w:val="231F20"/>
          <w:bdr w:val="none" w:sz="0" w:space="0" w:color="auto" w:frame="1"/>
        </w:rPr>
        <w:t xml:space="preserve"> i aga od </w:t>
      </w:r>
      <w:proofErr w:type="spellStart"/>
      <w:r w:rsidRPr="00962818">
        <w:rPr>
          <w:rStyle w:val="kurziv"/>
          <w:i/>
          <w:iCs/>
          <w:color w:val="231F20"/>
          <w:bdr w:val="none" w:sz="0" w:space="0" w:color="auto" w:frame="1"/>
        </w:rPr>
        <w:t>Ribnika</w:t>
      </w:r>
      <w:proofErr w:type="spellEnd"/>
      <w:r w:rsidRPr="00962818">
        <w:rPr>
          <w:rStyle w:val="kurziv"/>
          <w:i/>
          <w:iCs/>
          <w:color w:val="231F20"/>
          <w:bdr w:val="none" w:sz="0" w:space="0" w:color="auto" w:frame="1"/>
        </w:rPr>
        <w:t>, </w:t>
      </w:r>
      <w:r w:rsidRPr="00962818">
        <w:rPr>
          <w:color w:val="231F20"/>
        </w:rPr>
        <w:t>narodna epska pjesma</w:t>
      </w:r>
    </w:p>
    <w:p w:rsidR="00962818" w:rsidRPr="00962818" w:rsidRDefault="00962818" w:rsidP="00962818">
      <w:pPr>
        <w:pStyle w:val="box46185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962818">
        <w:rPr>
          <w:rStyle w:val="kurziv"/>
          <w:i/>
          <w:iCs/>
          <w:color w:val="231F20"/>
          <w:bdr w:val="none" w:sz="0" w:space="0" w:color="auto" w:frame="1"/>
        </w:rPr>
        <w:t xml:space="preserve">Mali </w:t>
      </w:r>
      <w:proofErr w:type="spellStart"/>
      <w:r w:rsidRPr="00962818">
        <w:rPr>
          <w:rStyle w:val="kurziv"/>
          <w:i/>
          <w:iCs/>
          <w:color w:val="231F20"/>
          <w:bdr w:val="none" w:sz="0" w:space="0" w:color="auto" w:frame="1"/>
        </w:rPr>
        <w:t>Radojica</w:t>
      </w:r>
      <w:proofErr w:type="spellEnd"/>
      <w:r w:rsidRPr="00962818">
        <w:rPr>
          <w:rStyle w:val="kurziv"/>
          <w:i/>
          <w:iCs/>
          <w:color w:val="231F20"/>
          <w:bdr w:val="none" w:sz="0" w:space="0" w:color="auto" w:frame="1"/>
        </w:rPr>
        <w:t>, </w:t>
      </w:r>
      <w:r w:rsidRPr="00962818">
        <w:rPr>
          <w:color w:val="231F20"/>
        </w:rPr>
        <w:t>narodna epska pjesma</w:t>
      </w:r>
    </w:p>
    <w:p w:rsidR="00962818" w:rsidRPr="00962818" w:rsidRDefault="00962818" w:rsidP="00962818">
      <w:pPr>
        <w:pStyle w:val="box46185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962818">
        <w:rPr>
          <w:rStyle w:val="kurziv"/>
          <w:i/>
          <w:iCs/>
          <w:color w:val="231F20"/>
          <w:bdr w:val="none" w:sz="0" w:space="0" w:color="auto" w:frame="1"/>
        </w:rPr>
        <w:t xml:space="preserve">Pop </w:t>
      </w:r>
      <w:proofErr w:type="spellStart"/>
      <w:r w:rsidRPr="00962818">
        <w:rPr>
          <w:rStyle w:val="kurziv"/>
          <w:i/>
          <w:iCs/>
          <w:color w:val="231F20"/>
          <w:bdr w:val="none" w:sz="0" w:space="0" w:color="auto" w:frame="1"/>
        </w:rPr>
        <w:t>Ćira</w:t>
      </w:r>
      <w:proofErr w:type="spellEnd"/>
      <w:r w:rsidRPr="00962818">
        <w:rPr>
          <w:rStyle w:val="kurziv"/>
          <w:i/>
          <w:iCs/>
          <w:color w:val="231F20"/>
          <w:bdr w:val="none" w:sz="0" w:space="0" w:color="auto" w:frame="1"/>
        </w:rPr>
        <w:t xml:space="preserve"> i pop </w:t>
      </w:r>
      <w:proofErr w:type="spellStart"/>
      <w:r w:rsidRPr="00962818">
        <w:rPr>
          <w:rStyle w:val="kurziv"/>
          <w:i/>
          <w:iCs/>
          <w:color w:val="231F20"/>
          <w:bdr w:val="none" w:sz="0" w:space="0" w:color="auto" w:frame="1"/>
        </w:rPr>
        <w:t>Spira</w:t>
      </w:r>
      <w:proofErr w:type="spellEnd"/>
      <w:r w:rsidRPr="00962818">
        <w:rPr>
          <w:rStyle w:val="kurziv"/>
          <w:i/>
          <w:iCs/>
          <w:color w:val="231F20"/>
          <w:bdr w:val="none" w:sz="0" w:space="0" w:color="auto" w:frame="1"/>
        </w:rPr>
        <w:t>, </w:t>
      </w:r>
      <w:r w:rsidRPr="00962818">
        <w:rPr>
          <w:color w:val="231F20"/>
        </w:rPr>
        <w:t>Stevan Sremac</w:t>
      </w:r>
    </w:p>
    <w:p w:rsidR="00962818" w:rsidRPr="00962818" w:rsidRDefault="00962818" w:rsidP="00962818">
      <w:pPr>
        <w:pStyle w:val="box46185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962818">
        <w:rPr>
          <w:rStyle w:val="kurziv"/>
          <w:i/>
          <w:iCs/>
          <w:color w:val="231F20"/>
          <w:bdr w:val="none" w:sz="0" w:space="0" w:color="auto" w:frame="1"/>
        </w:rPr>
        <w:t>Narodni poslanik, </w:t>
      </w:r>
      <w:r w:rsidRPr="00962818">
        <w:rPr>
          <w:color w:val="231F20"/>
        </w:rPr>
        <w:t xml:space="preserve">Branislav </w:t>
      </w:r>
      <w:proofErr w:type="spellStart"/>
      <w:r w:rsidRPr="00962818">
        <w:rPr>
          <w:color w:val="231F20"/>
        </w:rPr>
        <w:t>Nušić</w:t>
      </w:r>
      <w:proofErr w:type="spellEnd"/>
    </w:p>
    <w:p w:rsidR="00962818" w:rsidRPr="00962818" w:rsidRDefault="00962818" w:rsidP="00962818">
      <w:pPr>
        <w:pStyle w:val="box461859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 w:rsidRPr="00962818">
        <w:rPr>
          <w:color w:val="231F20"/>
        </w:rPr>
        <w:t>izbor iz usmene književnosti srpskoga naroda</w:t>
      </w:r>
    </w:p>
    <w:p w:rsidR="00962818" w:rsidRPr="00962818" w:rsidRDefault="00962818" w:rsidP="009628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2818" w:rsidRPr="00962818" w:rsidSect="00210C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304C3"/>
    <w:multiLevelType w:val="hybridMultilevel"/>
    <w:tmpl w:val="3E92E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A5F12"/>
    <w:multiLevelType w:val="hybridMultilevel"/>
    <w:tmpl w:val="E264A10E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0CA0"/>
    <w:rsid w:val="00210CA0"/>
    <w:rsid w:val="00231C17"/>
    <w:rsid w:val="002467CE"/>
    <w:rsid w:val="002F55BE"/>
    <w:rsid w:val="003D493C"/>
    <w:rsid w:val="004867BC"/>
    <w:rsid w:val="00962818"/>
    <w:rsid w:val="00A5372C"/>
    <w:rsid w:val="00AA1C46"/>
    <w:rsid w:val="00FA6095"/>
    <w:rsid w:val="00FE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C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0CA0"/>
    <w:pPr>
      <w:ind w:left="720"/>
      <w:contextualSpacing/>
    </w:pPr>
  </w:style>
  <w:style w:type="table" w:styleId="Reetkatablice">
    <w:name w:val="Table Grid"/>
    <w:basedOn w:val="Obinatablica"/>
    <w:uiPriority w:val="59"/>
    <w:rsid w:val="00210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AA1C46"/>
    <w:rPr>
      <w:color w:val="0000FF"/>
      <w:u w:val="single"/>
    </w:rPr>
  </w:style>
  <w:style w:type="character" w:customStyle="1" w:styleId="kurziv">
    <w:name w:val="kurziv"/>
    <w:basedOn w:val="Zadanifontodlomka"/>
    <w:rsid w:val="00962818"/>
  </w:style>
  <w:style w:type="paragraph" w:customStyle="1" w:styleId="box461859">
    <w:name w:val="box_461859"/>
    <w:basedOn w:val="Normal"/>
    <w:rsid w:val="0096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962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3487</Words>
  <Characters>19877</Characters>
  <Application>Microsoft Office Word</Application>
  <DocSecurity>0</DocSecurity>
  <Lines>165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Naja</cp:lastModifiedBy>
  <cp:revision>2</cp:revision>
  <dcterms:created xsi:type="dcterms:W3CDTF">2021-01-25T09:40:00Z</dcterms:created>
  <dcterms:modified xsi:type="dcterms:W3CDTF">2021-01-25T09:40:00Z</dcterms:modified>
</cp:coreProperties>
</file>